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9D2D" w14:textId="05928DEA" w:rsidR="001E6AEE" w:rsidRPr="001A7D01" w:rsidRDefault="00911901" w:rsidP="001A7D01">
      <w:pPr>
        <w:pStyle w:val="Titolo1"/>
        <w:spacing w:before="150"/>
        <w:ind w:left="19" w:right="1"/>
        <w:jc w:val="center"/>
        <w:rPr>
          <w:rFonts w:asciiTheme="minorHAnsi" w:hAnsiTheme="minorHAnsi" w:cstheme="minorHAnsi"/>
          <w:b w:val="0"/>
          <w:i/>
        </w:rPr>
      </w:pPr>
      <w:r w:rsidRPr="001A7D01">
        <w:rPr>
          <w:rFonts w:asciiTheme="minorHAnsi" w:hAnsiTheme="minorHAnsi" w:cstheme="minorHAnsi"/>
        </w:rPr>
        <w:t>Affidamento</w:t>
      </w:r>
      <w:r w:rsidRPr="001A7D01">
        <w:rPr>
          <w:rFonts w:asciiTheme="minorHAnsi" w:hAnsiTheme="minorHAnsi" w:cstheme="minorHAnsi"/>
          <w:b w:val="0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b w:val="0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  <w:b w:val="0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impianto</w:t>
      </w:r>
      <w:r w:rsidRPr="001A7D01">
        <w:rPr>
          <w:rFonts w:asciiTheme="minorHAnsi" w:hAnsiTheme="minorHAnsi" w:cstheme="minorHAnsi"/>
          <w:b w:val="0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sportivo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="001A7D01" w:rsidRPr="001A7D01">
        <w:rPr>
          <w:rFonts w:asciiTheme="minorHAnsi" w:hAnsiTheme="minorHAnsi" w:cstheme="minorHAnsi"/>
        </w:rPr>
        <w:t>in Via delle Pezzelle – Campo da Padel</w:t>
      </w:r>
    </w:p>
    <w:p w14:paraId="33898A09" w14:textId="77777777" w:rsidR="001E6AEE" w:rsidRPr="001A7D01" w:rsidRDefault="00911901">
      <w:pPr>
        <w:pStyle w:val="Titolo1"/>
        <w:spacing w:before="178"/>
        <w:ind w:left="19" w:right="5"/>
        <w:jc w:val="center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SCHEMA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CONTRATTO</w:t>
      </w:r>
    </w:p>
    <w:p w14:paraId="3E814812" w14:textId="77777777" w:rsidR="001E6AEE" w:rsidRPr="001A7D01" w:rsidRDefault="001E6AEE">
      <w:pPr>
        <w:pStyle w:val="Corpotesto"/>
        <w:ind w:left="0"/>
        <w:jc w:val="left"/>
        <w:rPr>
          <w:rFonts w:asciiTheme="minorHAnsi" w:hAnsiTheme="minorHAnsi" w:cstheme="minorHAnsi"/>
          <w:b/>
        </w:rPr>
      </w:pPr>
    </w:p>
    <w:p w14:paraId="00B6BB5A" w14:textId="77777777" w:rsidR="001E6AEE" w:rsidRPr="001A7D01" w:rsidRDefault="001E6AEE" w:rsidP="00C846CB">
      <w:pPr>
        <w:pStyle w:val="Corpotesto"/>
        <w:spacing w:before="106"/>
        <w:ind w:left="0"/>
        <w:rPr>
          <w:rFonts w:asciiTheme="minorHAnsi" w:hAnsiTheme="minorHAnsi" w:cstheme="minorHAnsi"/>
          <w:b/>
        </w:rPr>
      </w:pPr>
    </w:p>
    <w:p w14:paraId="7D3E12E1" w14:textId="196C15E6" w:rsidR="001E6AEE" w:rsidRPr="001A7D01" w:rsidRDefault="00911901" w:rsidP="00C846CB">
      <w:pPr>
        <w:pStyle w:val="Corpotesto"/>
        <w:spacing w:line="276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b/>
        </w:rPr>
        <w:t>I</w:t>
      </w:r>
      <w:r w:rsidRPr="001A7D01">
        <w:rPr>
          <w:rFonts w:asciiTheme="minorHAnsi" w:hAnsiTheme="minorHAnsi" w:cstheme="minorHAnsi"/>
        </w:rPr>
        <w:t>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data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xxxxxxxxx</w:t>
      </w:r>
      <w:proofErr w:type="spellEnd"/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</w:t>
      </w:r>
      <w:proofErr w:type="spellEnd"/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anno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</w:t>
      </w:r>
      <w:proofErr w:type="spellEnd"/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A7D01" w:rsidRPr="001A7D01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="001A7D01" w:rsidRPr="001A7D01">
        <w:rPr>
          <w:rFonts w:asciiTheme="minorHAnsi" w:hAnsiTheme="minorHAnsi" w:cstheme="minorHAnsi"/>
        </w:rPr>
        <w:t>via dell’Oratorio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1</w:t>
      </w:r>
    </w:p>
    <w:p w14:paraId="516741DE" w14:textId="77777777" w:rsidR="001E6AEE" w:rsidRPr="001A7D01" w:rsidRDefault="00911901" w:rsidP="00C846CB">
      <w:pPr>
        <w:pStyle w:val="Corpotesto"/>
        <w:spacing w:before="158"/>
        <w:ind w:left="19" w:right="5"/>
        <w:jc w:val="center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spacing w:val="-5"/>
        </w:rPr>
        <w:t>TRA</w:t>
      </w:r>
    </w:p>
    <w:p w14:paraId="0156B7E5" w14:textId="5F8C1904" w:rsidR="001E6AEE" w:rsidRPr="001A7D01" w:rsidRDefault="00911901" w:rsidP="00C846CB">
      <w:pPr>
        <w:pStyle w:val="Corpotesto"/>
        <w:spacing w:before="197" w:line="276" w:lineRule="auto"/>
        <w:ind w:right="12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b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b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A7D01">
        <w:rPr>
          <w:rFonts w:asciiTheme="minorHAnsi" w:hAnsiTheme="minorHAnsi" w:cstheme="minorHAnsi"/>
          <w:b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b/>
        </w:rPr>
        <w:t>(CONCEDENTE)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codice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fiscale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IVA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="001A7D01" w:rsidRPr="001A7D01">
        <w:rPr>
          <w:rFonts w:asciiTheme="minorHAnsi" w:hAnsiTheme="minorHAnsi" w:cstheme="minorHAnsi"/>
        </w:rPr>
        <w:t>00301400669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rappresentato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stipula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Dirigente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Dipartimento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X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Patrimonio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Demanio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Patrimonio,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demanio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Esproprio,</w:t>
      </w:r>
      <w:r w:rsidRPr="001A7D01">
        <w:rPr>
          <w:rFonts w:asciiTheme="minorHAnsi" w:hAnsiTheme="minorHAnsi" w:cstheme="minorHAnsi"/>
        </w:rPr>
        <w:t xml:space="preserve"> </w:t>
      </w:r>
      <w:r w:rsidR="001A7D01">
        <w:rPr>
          <w:rFonts w:asciiTheme="minorHAnsi" w:hAnsiTheme="minorHAnsi" w:cstheme="minorHAnsi"/>
        </w:rPr>
        <w:t>Ing. Tiziana Cassiani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nata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="001A7D01">
        <w:rPr>
          <w:rFonts w:asciiTheme="minorHAnsi" w:hAnsiTheme="minorHAnsi" w:cstheme="minorHAnsi"/>
        </w:rPr>
        <w:t>L’Aquila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="001A7D01">
        <w:rPr>
          <w:rFonts w:asciiTheme="minorHAnsi" w:hAnsiTheme="minorHAnsi" w:cstheme="minorHAnsi"/>
        </w:rPr>
        <w:t>06/09/1987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domiciliata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carica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dell'art.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107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D.lgsl</w:t>
      </w:r>
      <w:proofErr w:type="spellEnd"/>
      <w:r w:rsidRPr="001A7D01">
        <w:rPr>
          <w:rFonts w:asciiTheme="minorHAnsi" w:hAnsiTheme="minorHAnsi" w:cstheme="minorHAnsi"/>
        </w:rPr>
        <w:t>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267/2000</w:t>
      </w:r>
    </w:p>
    <w:p w14:paraId="76D98249" w14:textId="77777777" w:rsidR="001E6AEE" w:rsidRPr="001A7D01" w:rsidRDefault="00911901" w:rsidP="00C846CB">
      <w:pPr>
        <w:pStyle w:val="Corpotesto"/>
        <w:spacing w:before="152"/>
        <w:ind w:left="7"/>
        <w:jc w:val="center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spacing w:val="-10"/>
        </w:rPr>
        <w:t>E</w:t>
      </w:r>
    </w:p>
    <w:p w14:paraId="11683045" w14:textId="77777777" w:rsidR="001E6AEE" w:rsidRPr="001A7D01" w:rsidRDefault="00911901" w:rsidP="00C846CB">
      <w:pPr>
        <w:pStyle w:val="Corpotesto"/>
        <w:spacing w:before="199"/>
        <w:rPr>
          <w:rFonts w:asciiTheme="minorHAnsi" w:hAnsiTheme="minorHAnsi" w:cstheme="minorHAnsi"/>
        </w:rPr>
      </w:pPr>
      <w:proofErr w:type="spellStart"/>
      <w:r w:rsidRPr="001A7D01">
        <w:rPr>
          <w:rFonts w:asciiTheme="minorHAnsi" w:hAnsiTheme="minorHAnsi" w:cstheme="minorHAnsi"/>
          <w:spacing w:val="-2"/>
        </w:rPr>
        <w:t>xxxxxx</w:t>
      </w:r>
      <w:proofErr w:type="spellEnd"/>
    </w:p>
    <w:p w14:paraId="65108EEC" w14:textId="77777777" w:rsidR="001E6AEE" w:rsidRPr="001A7D01" w:rsidRDefault="00911901" w:rsidP="00C846CB">
      <w:pPr>
        <w:pStyle w:val="Titolo1"/>
        <w:spacing w:before="195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Premesso</w:t>
      </w:r>
      <w:r w:rsidRPr="001A7D01">
        <w:rPr>
          <w:rFonts w:asciiTheme="minorHAnsi" w:hAnsiTheme="minorHAnsi" w:cstheme="minorHAnsi"/>
          <w:b w:val="0"/>
          <w:spacing w:val="-2"/>
        </w:rPr>
        <w:t xml:space="preserve"> </w:t>
      </w:r>
      <w:r w:rsidRPr="001A7D01">
        <w:rPr>
          <w:rFonts w:asciiTheme="minorHAnsi" w:hAnsiTheme="minorHAnsi" w:cstheme="minorHAnsi"/>
          <w:spacing w:val="-5"/>
        </w:rPr>
        <w:t>che</w:t>
      </w:r>
    </w:p>
    <w:p w14:paraId="4747D4FE" w14:textId="3514A0CA" w:rsidR="001E6AEE" w:rsidRPr="001A7D01" w:rsidRDefault="00911901" w:rsidP="00C846CB">
      <w:pPr>
        <w:pStyle w:val="Corpotesto"/>
        <w:spacing w:before="200" w:line="276" w:lineRule="auto"/>
        <w:ind w:right="130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color w:val="000008"/>
        </w:rPr>
        <w:t>Con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avviso pubblico del _________________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è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stata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indetta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la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manifestazione di interesse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per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l’affidamento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in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concessione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dell’impianto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sportivo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campo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padel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situato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in via delle Pezzelle</w:t>
      </w:r>
      <w:r w:rsidRPr="001A7D01">
        <w:rPr>
          <w:rFonts w:asciiTheme="minorHAnsi" w:hAnsiTheme="minorHAnsi" w:cstheme="minorHAnsi"/>
          <w:color w:val="000008"/>
        </w:rPr>
        <w:t>,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precisando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che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il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fine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del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contratto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è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quello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gestire l’impianto per renderlo fruibile alla popolazione e a tutti i richiedenti;</w:t>
      </w:r>
    </w:p>
    <w:p w14:paraId="29C2E546" w14:textId="3C42D438" w:rsidR="001E6AEE" w:rsidRPr="001A7D01" w:rsidRDefault="00911901" w:rsidP="00C846CB">
      <w:pPr>
        <w:pStyle w:val="Corpotesto"/>
        <w:spacing w:before="15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color w:val="000008"/>
        </w:rPr>
        <w:t>Con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1A7D01">
        <w:rPr>
          <w:rFonts w:asciiTheme="minorHAnsi" w:hAnsiTheme="minorHAnsi" w:cstheme="minorHAnsi"/>
          <w:color w:val="000008"/>
        </w:rPr>
        <w:t>l’avviso</w:t>
      </w:r>
      <w:r w:rsidRPr="001A7D01">
        <w:rPr>
          <w:rFonts w:asciiTheme="minorHAnsi" w:hAnsiTheme="minorHAnsi" w:cstheme="minorHAnsi"/>
          <w:color w:val="000008"/>
          <w:spacing w:val="2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sono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stati</w:t>
      </w:r>
      <w:r w:rsidRPr="001A7D01">
        <w:rPr>
          <w:rFonts w:asciiTheme="minorHAnsi" w:hAnsiTheme="minorHAnsi" w:cstheme="minorHAnsi"/>
          <w:color w:val="000008"/>
          <w:spacing w:val="-1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approvati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i</w:t>
      </w:r>
      <w:r w:rsidRPr="001A7D01">
        <w:rPr>
          <w:rFonts w:asciiTheme="minorHAnsi" w:hAnsiTheme="minorHAnsi" w:cstheme="minorHAnsi"/>
          <w:color w:val="000008"/>
          <w:spacing w:val="1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seguenti</w:t>
      </w:r>
      <w:r w:rsidRPr="001A7D01">
        <w:rPr>
          <w:rFonts w:asciiTheme="minorHAnsi" w:hAnsiTheme="minorHAnsi" w:cstheme="minorHAnsi"/>
          <w:color w:val="000008"/>
          <w:spacing w:val="1"/>
        </w:rPr>
        <w:t xml:space="preserve"> </w:t>
      </w:r>
      <w:r w:rsidRPr="001A7D01">
        <w:rPr>
          <w:rFonts w:asciiTheme="minorHAnsi" w:hAnsiTheme="minorHAnsi" w:cstheme="minorHAnsi"/>
          <w:color w:val="000008"/>
          <w:spacing w:val="-2"/>
        </w:rPr>
        <w:t>documenti:</w:t>
      </w:r>
    </w:p>
    <w:p w14:paraId="34E26F78" w14:textId="77777777" w:rsidR="001E6AEE" w:rsidRPr="001A7D01" w:rsidRDefault="00911901" w:rsidP="00C846CB">
      <w:pPr>
        <w:pStyle w:val="Paragrafoelenco"/>
        <w:numPr>
          <w:ilvl w:val="0"/>
          <w:numId w:val="4"/>
        </w:numPr>
        <w:tabs>
          <w:tab w:val="left" w:pos="387"/>
        </w:tabs>
        <w:spacing w:before="195"/>
        <w:ind w:left="387" w:hanging="244"/>
        <w:jc w:val="both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Schema</w:t>
      </w:r>
      <w:r w:rsidRPr="001A7D01">
        <w:rPr>
          <w:rFonts w:asciiTheme="minorHAnsi" w:hAnsiTheme="minorHAnsi" w:cstheme="minorHAnsi"/>
          <w:spacing w:val="3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pacing w:val="2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contratto</w:t>
      </w:r>
      <w:r w:rsidRPr="001A7D01">
        <w:rPr>
          <w:rFonts w:asciiTheme="minorHAnsi" w:hAnsiTheme="minorHAnsi" w:cstheme="minorHAnsi"/>
          <w:spacing w:val="7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pacing w:val="-2"/>
          <w:sz w:val="20"/>
        </w:rPr>
        <w:t>concessione</w:t>
      </w:r>
    </w:p>
    <w:p w14:paraId="6DDB1B8B" w14:textId="77777777" w:rsidR="001E6AEE" w:rsidRPr="001A7D01" w:rsidRDefault="00911901" w:rsidP="00C846CB">
      <w:pPr>
        <w:pStyle w:val="Paragrafoelenco"/>
        <w:numPr>
          <w:ilvl w:val="0"/>
          <w:numId w:val="4"/>
        </w:numPr>
        <w:tabs>
          <w:tab w:val="left" w:pos="387"/>
        </w:tabs>
        <w:spacing w:before="37"/>
        <w:ind w:left="387" w:hanging="244"/>
        <w:jc w:val="both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Capitolato</w:t>
      </w:r>
      <w:r w:rsidRPr="001A7D01">
        <w:rPr>
          <w:rFonts w:asciiTheme="minorHAnsi" w:hAnsiTheme="minorHAnsi" w:cstheme="minorHAnsi"/>
          <w:spacing w:val="-8"/>
          <w:sz w:val="20"/>
        </w:rPr>
        <w:t xml:space="preserve"> </w:t>
      </w:r>
      <w:r w:rsidRPr="001A7D01">
        <w:rPr>
          <w:rFonts w:asciiTheme="minorHAnsi" w:hAnsiTheme="minorHAnsi" w:cstheme="minorHAnsi"/>
          <w:spacing w:val="-2"/>
          <w:sz w:val="20"/>
        </w:rPr>
        <w:t>prestazionale</w:t>
      </w:r>
    </w:p>
    <w:p w14:paraId="224319FC" w14:textId="77777777" w:rsidR="001E6AEE" w:rsidRPr="001A7D01" w:rsidRDefault="001E6AEE" w:rsidP="00C846CB">
      <w:pPr>
        <w:pStyle w:val="Corpotesto"/>
        <w:spacing w:before="49"/>
        <w:ind w:left="0"/>
        <w:rPr>
          <w:rFonts w:asciiTheme="minorHAnsi" w:hAnsiTheme="minorHAnsi" w:cstheme="minorHAnsi"/>
        </w:rPr>
      </w:pPr>
    </w:p>
    <w:p w14:paraId="03489AA3" w14:textId="3617AFE9" w:rsidR="001E6AEE" w:rsidRPr="0086101E" w:rsidRDefault="00911901" w:rsidP="00C846CB">
      <w:pPr>
        <w:pStyle w:val="Corpotesto"/>
        <w:spacing w:line="276" w:lineRule="auto"/>
        <w:ind w:right="124"/>
        <w:rPr>
          <w:rFonts w:asciiTheme="minorHAnsi" w:hAnsiTheme="minorHAnsi" w:cstheme="minorHAnsi"/>
          <w:highlight w:val="yellow"/>
        </w:rPr>
      </w:pPr>
      <w:r w:rsidRPr="0086101E">
        <w:rPr>
          <w:rFonts w:asciiTheme="minorHAnsi" w:hAnsiTheme="minorHAnsi" w:cstheme="minorHAnsi"/>
          <w:highlight w:val="yellow"/>
        </w:rPr>
        <w:t>Con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determinazione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dirigenziale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n.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86101E">
        <w:rPr>
          <w:rFonts w:asciiTheme="minorHAnsi" w:hAnsiTheme="minorHAnsi" w:cstheme="minorHAnsi"/>
          <w:highlight w:val="yellow"/>
        </w:rPr>
        <w:t>xxxx</w:t>
      </w:r>
      <w:proofErr w:type="spellEnd"/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del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86101E">
        <w:rPr>
          <w:rFonts w:asciiTheme="minorHAnsi" w:hAnsiTheme="minorHAnsi" w:cstheme="minorHAnsi"/>
          <w:highlight w:val="yellow"/>
        </w:rPr>
        <w:t>xxxxx</w:t>
      </w:r>
      <w:proofErr w:type="spellEnd"/>
      <w:r w:rsidRPr="0086101E">
        <w:rPr>
          <w:rFonts w:asciiTheme="minorHAnsi" w:hAnsiTheme="minorHAnsi" w:cstheme="minorHAnsi"/>
          <w:highlight w:val="yellow"/>
        </w:rPr>
        <w:t>,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il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soggetto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XXXXXXXXXX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è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risultato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aggiudicatario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della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procedura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ad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evidenza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per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la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concessione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servizio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gestione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dell’impianto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sportivo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proprietà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comunale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="00C846CB">
        <w:rPr>
          <w:rFonts w:asciiTheme="minorHAnsi" w:hAnsiTheme="minorHAnsi" w:cstheme="minorHAnsi"/>
          <w:highlight w:val="yellow"/>
        </w:rPr>
        <w:t>in via delle Pezzelle</w:t>
      </w:r>
      <w:r w:rsidRPr="0086101E">
        <w:rPr>
          <w:rFonts w:asciiTheme="minorHAnsi" w:hAnsiTheme="minorHAnsi" w:cstheme="minorHAnsi"/>
          <w:highlight w:val="yellow"/>
        </w:rPr>
        <w:t>,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per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la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durata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anni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="00C846CB">
        <w:rPr>
          <w:rFonts w:asciiTheme="minorHAnsi" w:hAnsiTheme="minorHAnsi" w:cstheme="minorHAnsi"/>
          <w:highlight w:val="yellow"/>
        </w:rPr>
        <w:t>1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(</w:t>
      </w:r>
      <w:r w:rsidR="00C846CB">
        <w:rPr>
          <w:rFonts w:asciiTheme="minorHAnsi" w:hAnsiTheme="minorHAnsi" w:cstheme="minorHAnsi"/>
          <w:highlight w:val="yellow"/>
        </w:rPr>
        <w:t>uno</w:t>
      </w:r>
      <w:r w:rsidRPr="0086101E">
        <w:rPr>
          <w:rFonts w:asciiTheme="minorHAnsi" w:hAnsiTheme="minorHAnsi" w:cstheme="minorHAnsi"/>
          <w:highlight w:val="yellow"/>
        </w:rPr>
        <w:t>),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partire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dal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XXXXXXXXX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-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CIG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XXXXXXXXXXX</w:t>
      </w:r>
      <w:r w:rsidRPr="0086101E">
        <w:rPr>
          <w:rFonts w:asciiTheme="minorHAnsi" w:hAnsiTheme="minorHAnsi" w:cstheme="minorHAnsi"/>
          <w:highlight w:val="yellow"/>
        </w:rPr>
        <w:t>;</w:t>
      </w:r>
    </w:p>
    <w:p w14:paraId="480FD642" w14:textId="77777777" w:rsidR="001E6AEE" w:rsidRPr="001A7D01" w:rsidRDefault="00911901" w:rsidP="00C846CB">
      <w:pPr>
        <w:pStyle w:val="Corpotesto"/>
        <w:spacing w:before="4" w:line="271" w:lineRule="auto"/>
        <w:rPr>
          <w:rFonts w:asciiTheme="minorHAnsi" w:hAnsiTheme="minorHAnsi" w:cstheme="minorHAnsi"/>
        </w:rPr>
      </w:pPr>
      <w:r w:rsidRPr="0086101E">
        <w:rPr>
          <w:rFonts w:asciiTheme="minorHAnsi" w:hAnsiTheme="minorHAnsi" w:cstheme="minorHAnsi"/>
          <w:highlight w:val="yellow"/>
        </w:rPr>
        <w:t>Tutto</w:t>
      </w:r>
      <w:r w:rsidRPr="0086101E">
        <w:rPr>
          <w:rFonts w:asciiTheme="minorHAnsi" w:hAnsiTheme="minorHAnsi" w:cstheme="minorHAnsi"/>
          <w:spacing w:val="72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quanto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sopra</w:t>
      </w:r>
      <w:r w:rsidRPr="0086101E">
        <w:rPr>
          <w:rFonts w:asciiTheme="minorHAnsi" w:hAnsiTheme="minorHAnsi" w:cstheme="minorHAnsi"/>
          <w:spacing w:val="69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premesso,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previa</w:t>
      </w:r>
      <w:r w:rsidRPr="0086101E">
        <w:rPr>
          <w:rFonts w:asciiTheme="minorHAnsi" w:hAnsiTheme="minorHAnsi" w:cstheme="minorHAnsi"/>
          <w:spacing w:val="72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approvazione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e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ratifica</w:t>
      </w:r>
      <w:r w:rsidRPr="0086101E">
        <w:rPr>
          <w:rFonts w:asciiTheme="minorHAnsi" w:hAnsiTheme="minorHAnsi" w:cstheme="minorHAnsi"/>
          <w:spacing w:val="69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di</w:t>
      </w:r>
      <w:r w:rsidRPr="0086101E">
        <w:rPr>
          <w:rFonts w:asciiTheme="minorHAnsi" w:hAnsiTheme="minorHAnsi" w:cstheme="minorHAnsi"/>
          <w:spacing w:val="72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ogni</w:t>
      </w:r>
      <w:r w:rsidRPr="0086101E">
        <w:rPr>
          <w:rFonts w:asciiTheme="minorHAnsi" w:hAnsiTheme="minorHAnsi" w:cstheme="minorHAnsi"/>
          <w:spacing w:val="72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effetto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della</w:t>
      </w:r>
      <w:r w:rsidRPr="0086101E">
        <w:rPr>
          <w:rFonts w:asciiTheme="minorHAnsi" w:hAnsiTheme="minorHAnsi" w:cstheme="minorHAnsi"/>
          <w:spacing w:val="71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suesposta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narrativa,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le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parti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come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sopra</w:t>
      </w:r>
      <w:r w:rsidRPr="0086101E">
        <w:rPr>
          <w:rFonts w:asciiTheme="minorHAnsi" w:hAnsiTheme="minorHAnsi" w:cstheme="minorHAnsi"/>
          <w:highlight w:val="yellow"/>
        </w:rPr>
        <w:t xml:space="preserve"> </w:t>
      </w:r>
      <w:r w:rsidRPr="0086101E">
        <w:rPr>
          <w:rFonts w:asciiTheme="minorHAnsi" w:hAnsiTheme="minorHAnsi" w:cstheme="minorHAnsi"/>
          <w:highlight w:val="yellow"/>
        </w:rPr>
        <w:t>costituite,</w:t>
      </w:r>
    </w:p>
    <w:p w14:paraId="229B8ED9" w14:textId="77777777" w:rsidR="001E6AEE" w:rsidRPr="001A7D01" w:rsidRDefault="001E6AEE" w:rsidP="00C846CB">
      <w:pPr>
        <w:pStyle w:val="Corpotesto"/>
        <w:spacing w:line="271" w:lineRule="auto"/>
        <w:rPr>
          <w:rFonts w:asciiTheme="minorHAnsi" w:hAnsiTheme="minorHAnsi" w:cstheme="minorHAnsi"/>
        </w:rPr>
        <w:sectPr w:rsidR="001E6AEE" w:rsidRPr="001A7D01">
          <w:footerReference w:type="default" r:id="rId7"/>
          <w:type w:val="continuous"/>
          <w:pgSz w:w="11900" w:h="16840"/>
          <w:pgMar w:top="1560" w:right="992" w:bottom="1200" w:left="992" w:header="499" w:footer="1011" w:gutter="0"/>
          <w:pgNumType w:start="1"/>
          <w:cols w:space="720"/>
        </w:sectPr>
      </w:pPr>
    </w:p>
    <w:p w14:paraId="44C3F1C0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2C1E2134" w14:textId="77777777" w:rsidR="001E6AEE" w:rsidRPr="001A7D01" w:rsidRDefault="001E6AEE" w:rsidP="00C846CB">
      <w:pPr>
        <w:pStyle w:val="Corpotesto"/>
        <w:spacing w:before="88"/>
        <w:ind w:left="0"/>
        <w:rPr>
          <w:rFonts w:asciiTheme="minorHAnsi" w:hAnsiTheme="minorHAnsi" w:cstheme="minorHAnsi"/>
        </w:rPr>
      </w:pPr>
    </w:p>
    <w:p w14:paraId="1AEC8230" w14:textId="38AC016D" w:rsidR="001E6AEE" w:rsidRPr="001A7D01" w:rsidRDefault="00911901" w:rsidP="00911901">
      <w:pPr>
        <w:pStyle w:val="Titolo1"/>
        <w:spacing w:before="1"/>
        <w:ind w:left="19" w:right="5"/>
        <w:jc w:val="center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CONVENGONO</w:t>
      </w:r>
      <w:r w:rsidRPr="001A7D01">
        <w:rPr>
          <w:rFonts w:asciiTheme="minorHAnsi" w:hAnsiTheme="minorHAnsi" w:cstheme="minorHAnsi"/>
          <w:b w:val="0"/>
          <w:spacing w:val="-4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  <w:b w:val="0"/>
          <w:spacing w:val="-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SEGUE</w:t>
      </w:r>
    </w:p>
    <w:p w14:paraId="7E4B2B0C" w14:textId="77777777" w:rsidR="001E6AEE" w:rsidRPr="001A7D01" w:rsidRDefault="00911901" w:rsidP="00C846CB">
      <w:pPr>
        <w:spacing w:before="197"/>
        <w:ind w:left="143"/>
        <w:jc w:val="both"/>
        <w:rPr>
          <w:rFonts w:asciiTheme="minorHAnsi" w:hAnsiTheme="minorHAnsi" w:cstheme="minorHAnsi"/>
          <w:b/>
          <w:sz w:val="20"/>
        </w:rPr>
      </w:pPr>
      <w:r w:rsidRPr="001A7D01">
        <w:rPr>
          <w:rFonts w:asciiTheme="minorHAnsi" w:hAnsiTheme="minorHAnsi" w:cstheme="minorHAnsi"/>
          <w:b/>
          <w:sz w:val="20"/>
        </w:rPr>
        <w:t>ART.1</w:t>
      </w:r>
      <w:r w:rsidRPr="001A7D01">
        <w:rPr>
          <w:rFonts w:asciiTheme="minorHAnsi" w:hAnsiTheme="minorHAnsi" w:cstheme="minorHAnsi"/>
          <w:spacing w:val="2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z w:val="20"/>
        </w:rPr>
        <w:t>-</w:t>
      </w:r>
      <w:r w:rsidRPr="001A7D01">
        <w:rPr>
          <w:rFonts w:asciiTheme="minorHAnsi" w:hAnsiTheme="minorHAnsi" w:cstheme="minorHAnsi"/>
          <w:spacing w:val="54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pacing w:val="-2"/>
          <w:sz w:val="20"/>
        </w:rPr>
        <w:t>OGGETTO</w:t>
      </w:r>
    </w:p>
    <w:p w14:paraId="24BF73BB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  <w:b/>
        </w:rPr>
      </w:pPr>
    </w:p>
    <w:p w14:paraId="5FC796E3" w14:textId="77777777" w:rsidR="001E6AEE" w:rsidRPr="001A7D01" w:rsidRDefault="001E6AEE" w:rsidP="00C846CB">
      <w:pPr>
        <w:pStyle w:val="Corpotesto"/>
        <w:spacing w:before="3"/>
        <w:ind w:left="0"/>
        <w:rPr>
          <w:rFonts w:asciiTheme="minorHAnsi" w:hAnsiTheme="minorHAnsi" w:cstheme="minorHAnsi"/>
          <w:b/>
        </w:rPr>
      </w:pPr>
    </w:p>
    <w:p w14:paraId="06F46706" w14:textId="25B8AC05" w:rsidR="001E6AEE" w:rsidRPr="001A7D01" w:rsidRDefault="00911901" w:rsidP="00C846CB">
      <w:pPr>
        <w:pStyle w:val="Corpotesto"/>
        <w:spacing w:line="271" w:lineRule="auto"/>
        <w:ind w:right="12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86101E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rappresentato,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all’aggiudicat</w:t>
      </w:r>
      <w:r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>rio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  <w:color w:val="000008"/>
        </w:rPr>
        <w:t>xxxxxxxxxx</w:t>
      </w:r>
      <w:proofErr w:type="spellEnd"/>
      <w:r w:rsidRPr="001A7D01">
        <w:rPr>
          <w:rFonts w:asciiTheme="minorHAnsi" w:hAnsiTheme="minorHAnsi" w:cstheme="minorHAnsi"/>
          <w:color w:val="000008"/>
        </w:rPr>
        <w:t xml:space="preserve"> </w:t>
      </w:r>
      <w:r w:rsidR="0086101E">
        <w:rPr>
          <w:rFonts w:asciiTheme="minorHAnsi" w:hAnsiTheme="minorHAnsi" w:cstheme="minorHAnsi"/>
          <w:color w:val="000008"/>
        </w:rPr>
        <w:t xml:space="preserve">il Campo da padel </w:t>
      </w:r>
      <w:r w:rsidRPr="001A7D01">
        <w:rPr>
          <w:rFonts w:asciiTheme="minorHAnsi" w:hAnsiTheme="minorHAnsi" w:cstheme="minorHAnsi"/>
          <w:color w:val="000008"/>
        </w:rPr>
        <w:t>sito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="0086101E">
        <w:rPr>
          <w:rFonts w:asciiTheme="minorHAnsi" w:hAnsiTheme="minorHAnsi" w:cstheme="minorHAnsi"/>
          <w:color w:val="000008"/>
        </w:rPr>
        <w:t>in via delle Pezzelle</w:t>
      </w:r>
      <w:r w:rsidRPr="001A7D01">
        <w:rPr>
          <w:rFonts w:asciiTheme="minorHAnsi" w:hAnsiTheme="minorHAnsi" w:cstheme="minorHAnsi"/>
          <w:color w:val="000008"/>
        </w:rPr>
        <w:t>,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per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la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gestione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del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servizio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manutenzione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dell’impianto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stesso</w:t>
      </w:r>
      <w:r w:rsidRPr="001A7D01">
        <w:rPr>
          <w:rFonts w:asciiTheme="minorHAnsi" w:hAnsiTheme="minorHAnsi" w:cstheme="minorHAnsi"/>
          <w:color w:val="000008"/>
        </w:rPr>
        <w:t>.</w:t>
      </w:r>
    </w:p>
    <w:p w14:paraId="6920FB83" w14:textId="28E8C64C" w:rsidR="001E6AEE" w:rsidRPr="001A7D01" w:rsidRDefault="00911901" w:rsidP="00C846CB">
      <w:pPr>
        <w:pStyle w:val="Corpotesto"/>
        <w:spacing w:before="163" w:line="271" w:lineRule="auto"/>
        <w:ind w:right="12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</w:t>
      </w:r>
      <w:r w:rsidR="0086101E">
        <w:rPr>
          <w:rFonts w:asciiTheme="minorHAnsi" w:hAnsiTheme="minorHAnsi" w:cstheme="minorHAnsi"/>
          <w:spacing w:val="40"/>
        </w:rPr>
        <w:t xml:space="preserve">l </w:t>
      </w:r>
      <w:r w:rsidR="0086101E" w:rsidRPr="004319CC">
        <w:rPr>
          <w:rFonts w:asciiTheme="minorHAnsi" w:hAnsiTheme="minorHAnsi" w:cstheme="minorHAnsi"/>
        </w:rPr>
        <w:t>campo da Padel</w:t>
      </w:r>
      <w:r w:rsidR="004319CC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</w:t>
      </w:r>
      <w:r w:rsidR="004319CC">
        <w:rPr>
          <w:rFonts w:asciiTheme="minorHAnsi" w:hAnsiTheme="minorHAnsi" w:cstheme="minorHAnsi"/>
        </w:rPr>
        <w:t xml:space="preserve">uò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alcun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riservat</w:t>
      </w:r>
      <w:r w:rsidR="004319CC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esclusivo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soci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categorie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utenti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caso,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garantita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l’attività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aperta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libera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cittadini</w:t>
      </w:r>
      <w:r w:rsidR="004319CC">
        <w:rPr>
          <w:rFonts w:asciiTheme="minorHAnsi" w:hAnsiTheme="minorHAnsi" w:cstheme="minorHAnsi"/>
        </w:rPr>
        <w:t>.</w:t>
      </w:r>
    </w:p>
    <w:p w14:paraId="74FAC61E" w14:textId="77777777" w:rsidR="001E6AEE" w:rsidRPr="001A7D01" w:rsidRDefault="00911901" w:rsidP="00C846CB">
      <w:pPr>
        <w:pStyle w:val="Corpotesto"/>
        <w:spacing w:before="158" w:line="276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u w:val="single"/>
        </w:rPr>
        <w:t>Il</w:t>
      </w:r>
      <w:r w:rsidRPr="001A7D01">
        <w:rPr>
          <w:rFonts w:asciiTheme="minorHAnsi" w:hAnsiTheme="minorHAnsi" w:cstheme="minorHAnsi"/>
          <w:spacing w:val="18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concessionario</w:t>
      </w:r>
      <w:r w:rsidRPr="001A7D01">
        <w:rPr>
          <w:rFonts w:asciiTheme="minorHAnsi" w:hAnsiTheme="minorHAnsi" w:cstheme="minorHAnsi"/>
          <w:spacing w:val="19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assume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in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gestione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gli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impianti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nello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stato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di</w:t>
      </w:r>
      <w:r w:rsidRPr="001A7D01">
        <w:rPr>
          <w:rFonts w:asciiTheme="minorHAnsi" w:hAnsiTheme="minorHAnsi" w:cstheme="minorHAnsi"/>
          <w:spacing w:val="18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fatto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e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di</w:t>
      </w:r>
      <w:r w:rsidRPr="001A7D01">
        <w:rPr>
          <w:rFonts w:asciiTheme="minorHAnsi" w:hAnsiTheme="minorHAnsi" w:cstheme="minorHAnsi"/>
          <w:spacing w:val="18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diritto</w:t>
      </w:r>
      <w:r w:rsidRPr="001A7D01">
        <w:rPr>
          <w:rFonts w:asciiTheme="minorHAnsi" w:hAnsiTheme="minorHAnsi" w:cstheme="minorHAnsi"/>
          <w:spacing w:val="19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in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cui</w:t>
      </w:r>
      <w:r w:rsidRPr="001A7D01">
        <w:rPr>
          <w:rFonts w:asciiTheme="minorHAnsi" w:hAnsiTheme="minorHAnsi" w:cstheme="minorHAnsi"/>
          <w:spacing w:val="18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si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trovano</w:t>
      </w:r>
      <w:r w:rsidRPr="001A7D01">
        <w:rPr>
          <w:rFonts w:asciiTheme="minorHAnsi" w:hAnsiTheme="minorHAnsi" w:cstheme="minorHAnsi"/>
          <w:spacing w:val="17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al</w:t>
      </w:r>
      <w:r w:rsidRPr="001A7D01">
        <w:rPr>
          <w:rFonts w:asciiTheme="minorHAnsi" w:hAnsiTheme="minorHAnsi" w:cstheme="minorHAnsi"/>
          <w:spacing w:val="27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momento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del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verbale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di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consegna,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da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effettuare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in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contradditorio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tra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le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parti.</w:t>
      </w:r>
    </w:p>
    <w:p w14:paraId="538F5A25" w14:textId="64F354B8" w:rsidR="001E6AEE" w:rsidRPr="001A7D01" w:rsidRDefault="00911901" w:rsidP="00C846CB">
      <w:pPr>
        <w:pStyle w:val="Corpotesto"/>
        <w:spacing w:before="155" w:line="276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esercitata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conformità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prescrizioni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contenute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oltre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capitolato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prestazionale</w:t>
      </w:r>
      <w:r w:rsidR="004319CC">
        <w:rPr>
          <w:rFonts w:asciiTheme="minorHAnsi" w:hAnsiTheme="minorHAnsi" w:cstheme="minorHAnsi"/>
        </w:rPr>
        <w:t>.</w:t>
      </w:r>
    </w:p>
    <w:p w14:paraId="3D8210FD" w14:textId="77777777" w:rsidR="001E6AEE" w:rsidRPr="001A7D01" w:rsidRDefault="00911901" w:rsidP="00C846CB">
      <w:pPr>
        <w:pStyle w:val="Corpotesto"/>
        <w:spacing w:before="160" w:line="271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color w:val="000008"/>
        </w:rPr>
        <w:t>La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gestione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degli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impianti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sportivi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oggetto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della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presente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concessione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è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da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considerarsi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ad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ogni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effetto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servizio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pubblico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locale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per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nessuna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ragione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potrà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essere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sospesa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o</w:t>
      </w:r>
      <w:r w:rsidRPr="001A7D01">
        <w:rPr>
          <w:rFonts w:asciiTheme="minorHAnsi" w:hAnsiTheme="minorHAnsi" w:cstheme="minorHAnsi"/>
          <w:color w:val="000008"/>
        </w:rPr>
        <w:t xml:space="preserve"> </w:t>
      </w:r>
      <w:r w:rsidRPr="001A7D01">
        <w:rPr>
          <w:rFonts w:asciiTheme="minorHAnsi" w:hAnsiTheme="minorHAnsi" w:cstheme="minorHAnsi"/>
          <w:color w:val="000008"/>
        </w:rPr>
        <w:t>abbandonata.</w:t>
      </w:r>
    </w:p>
    <w:p w14:paraId="41D281B1" w14:textId="77777777" w:rsidR="001E6AEE" w:rsidRPr="001A7D01" w:rsidRDefault="001E6AEE" w:rsidP="00C846CB">
      <w:pPr>
        <w:pStyle w:val="Corpotesto"/>
        <w:spacing w:before="195"/>
        <w:ind w:left="0"/>
        <w:rPr>
          <w:rFonts w:asciiTheme="minorHAnsi" w:hAnsiTheme="minorHAnsi" w:cstheme="minorHAnsi"/>
        </w:rPr>
      </w:pPr>
    </w:p>
    <w:p w14:paraId="43C63D97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2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SCOPO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CONCESSIONE</w:t>
      </w:r>
    </w:p>
    <w:p w14:paraId="27359EFA" w14:textId="77777777" w:rsidR="001E6AEE" w:rsidRPr="001A7D01" w:rsidRDefault="00911901" w:rsidP="00C846CB">
      <w:pPr>
        <w:pStyle w:val="Corpotesto"/>
        <w:spacing w:before="198" w:line="276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Trattandosi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obiettivo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ottenere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ottimale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dell’impianto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trasferendo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rischio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impresa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concessionario.</w:t>
      </w:r>
    </w:p>
    <w:p w14:paraId="15A690C6" w14:textId="77885CE1" w:rsidR="001E6AEE" w:rsidRPr="001A7D01" w:rsidRDefault="00911901" w:rsidP="00C846CB">
      <w:pPr>
        <w:pStyle w:val="Paragrafoelenco"/>
        <w:numPr>
          <w:ilvl w:val="0"/>
          <w:numId w:val="3"/>
        </w:numPr>
        <w:tabs>
          <w:tab w:val="left" w:pos="863"/>
        </w:tabs>
        <w:spacing w:before="160" w:line="276" w:lineRule="auto"/>
        <w:ind w:right="125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ottenere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una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conduzione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economica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impianti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senza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costi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per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l’Amministrazione.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riguardo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Concessionario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introiterà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direttamente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entrate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derivanti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tariffe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praticate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per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servizi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offerti,</w:t>
      </w:r>
      <w:r w:rsidRPr="001A7D01">
        <w:rPr>
          <w:rFonts w:asciiTheme="minorHAnsi" w:hAnsiTheme="minorHAnsi" w:cstheme="minorHAnsi"/>
          <w:spacing w:val="8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che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dovranno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essere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contenute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Piano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economico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proposto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approvato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preventivamente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="004319CC">
        <w:rPr>
          <w:rFonts w:asciiTheme="minorHAnsi" w:hAnsiTheme="minorHAnsi" w:cstheme="minorHAnsi"/>
          <w:sz w:val="20"/>
        </w:rPr>
        <w:t>Rocca di Mezzo</w:t>
      </w:r>
      <w:r w:rsidRPr="001A7D01">
        <w:rPr>
          <w:rFonts w:asciiTheme="minorHAnsi" w:hAnsiTheme="minorHAnsi" w:cstheme="minorHAnsi"/>
          <w:sz w:val="20"/>
        </w:rPr>
        <w:t>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Allo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stesso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modo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dovranno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essere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approvate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dall’Amministrazione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comunale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modalità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utilizzo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strutture,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prenotazione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strutture,</w:t>
      </w:r>
      <w:r w:rsidRPr="001A7D01">
        <w:rPr>
          <w:rFonts w:asciiTheme="minorHAnsi" w:hAnsiTheme="minorHAnsi" w:cstheme="minorHAnsi"/>
          <w:spacing w:val="8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orari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apertura;</w:t>
      </w:r>
    </w:p>
    <w:p w14:paraId="320CC1B0" w14:textId="77777777" w:rsidR="001E6AEE" w:rsidRPr="001A7D01" w:rsidRDefault="00911901" w:rsidP="00C846CB">
      <w:pPr>
        <w:pStyle w:val="Paragrafoelenco"/>
        <w:numPr>
          <w:ilvl w:val="0"/>
          <w:numId w:val="3"/>
        </w:numPr>
        <w:tabs>
          <w:tab w:val="left" w:pos="863"/>
        </w:tabs>
        <w:spacing w:before="145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tutelare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valorizzare</w:t>
      </w:r>
      <w:r w:rsidRPr="001A7D01">
        <w:rPr>
          <w:rFonts w:asciiTheme="minorHAnsi" w:hAnsiTheme="minorHAnsi" w:cstheme="minorHAnsi"/>
          <w:spacing w:val="52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per</w:t>
      </w:r>
      <w:r w:rsidRPr="001A7D01">
        <w:rPr>
          <w:rFonts w:asciiTheme="minorHAnsi" w:hAnsiTheme="minorHAnsi" w:cstheme="minorHAnsi"/>
          <w:spacing w:val="2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tutta</w:t>
      </w:r>
      <w:r w:rsidRPr="001A7D01">
        <w:rPr>
          <w:rFonts w:asciiTheme="minorHAnsi" w:hAnsiTheme="minorHAnsi" w:cstheme="minorHAnsi"/>
          <w:spacing w:val="3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la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durata</w:t>
      </w:r>
      <w:r w:rsidRPr="001A7D01">
        <w:rPr>
          <w:rFonts w:asciiTheme="minorHAnsi" w:hAnsiTheme="minorHAnsi" w:cstheme="minorHAnsi"/>
          <w:spacing w:val="3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della</w:t>
      </w:r>
      <w:r w:rsidRPr="001A7D01">
        <w:rPr>
          <w:rFonts w:asciiTheme="minorHAnsi" w:hAnsiTheme="minorHAnsi" w:cstheme="minorHAnsi"/>
          <w:spacing w:val="3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concessione,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spacing w:val="-2"/>
          <w:sz w:val="20"/>
        </w:rPr>
        <w:t>l’impianto;</w:t>
      </w:r>
    </w:p>
    <w:p w14:paraId="498FA0A4" w14:textId="77777777" w:rsidR="001E6AEE" w:rsidRPr="001A7D01" w:rsidRDefault="001E6AEE" w:rsidP="00C846CB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261288EC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3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LUOGO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ESECUZIONE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SERVIZI</w:t>
      </w:r>
    </w:p>
    <w:p w14:paraId="301B9B4E" w14:textId="7722A581" w:rsidR="001E6AEE" w:rsidRPr="001A7D01" w:rsidRDefault="00911901" w:rsidP="00C846CB">
      <w:pPr>
        <w:spacing w:before="195"/>
        <w:ind w:left="143"/>
        <w:jc w:val="both"/>
        <w:rPr>
          <w:rFonts w:asciiTheme="minorHAnsi" w:hAnsiTheme="minorHAnsi" w:cstheme="minorHAnsi"/>
          <w:i/>
          <w:sz w:val="20"/>
        </w:rPr>
      </w:pPr>
      <w:r w:rsidRPr="001A7D01">
        <w:rPr>
          <w:rFonts w:asciiTheme="minorHAnsi" w:hAnsiTheme="minorHAnsi" w:cstheme="minorHAnsi"/>
          <w:sz w:val="20"/>
        </w:rPr>
        <w:t>Impianto</w:t>
      </w:r>
      <w:r w:rsidRPr="001A7D01">
        <w:rPr>
          <w:rFonts w:asciiTheme="minorHAnsi" w:hAnsiTheme="minorHAnsi" w:cstheme="minorHAnsi"/>
          <w:spacing w:val="-1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sportivo</w:t>
      </w:r>
      <w:r w:rsidR="004319CC">
        <w:rPr>
          <w:rFonts w:asciiTheme="minorHAnsi" w:hAnsiTheme="minorHAnsi" w:cstheme="minorHAnsi"/>
          <w:sz w:val="20"/>
        </w:rPr>
        <w:t xml:space="preserve"> </w:t>
      </w:r>
      <w:r w:rsidR="004319CC">
        <w:rPr>
          <w:rFonts w:asciiTheme="minorHAnsi" w:hAnsiTheme="minorHAnsi" w:cstheme="minorHAnsi"/>
          <w:i/>
          <w:sz w:val="20"/>
        </w:rPr>
        <w:t>via delle Pezzelle</w:t>
      </w:r>
      <w:r w:rsidR="004319CC">
        <w:rPr>
          <w:rFonts w:asciiTheme="minorHAnsi" w:hAnsiTheme="minorHAnsi" w:cstheme="minorHAnsi"/>
          <w:sz w:val="20"/>
        </w:rPr>
        <w:t xml:space="preserve"> – Campo da Padel</w:t>
      </w:r>
      <w:r w:rsidRPr="001A7D01">
        <w:rPr>
          <w:rFonts w:asciiTheme="minorHAnsi" w:hAnsiTheme="minorHAnsi" w:cstheme="minorHAnsi"/>
          <w:i/>
          <w:spacing w:val="-2"/>
          <w:sz w:val="20"/>
        </w:rPr>
        <w:t>.</w:t>
      </w:r>
    </w:p>
    <w:p w14:paraId="2E21C372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  <w:i/>
        </w:rPr>
      </w:pPr>
    </w:p>
    <w:p w14:paraId="6053CA86" w14:textId="77777777" w:rsidR="001E6AEE" w:rsidRPr="001A7D01" w:rsidRDefault="001E6AEE" w:rsidP="00C846CB">
      <w:pPr>
        <w:pStyle w:val="Corpotesto"/>
        <w:spacing w:before="143"/>
        <w:ind w:left="0"/>
        <w:rPr>
          <w:rFonts w:asciiTheme="minorHAnsi" w:hAnsiTheme="minorHAnsi" w:cstheme="minorHAnsi"/>
          <w:i/>
        </w:rPr>
      </w:pPr>
    </w:p>
    <w:p w14:paraId="098D55EB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4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DURATA</w:t>
      </w:r>
    </w:p>
    <w:p w14:paraId="0E25C6AE" w14:textId="1BB85CE8" w:rsidR="001E6AEE" w:rsidRPr="001A7D01" w:rsidRDefault="00911901" w:rsidP="00C846CB">
      <w:pPr>
        <w:pStyle w:val="Corpotesto"/>
        <w:spacing w:before="19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avrà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una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durata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anni</w:t>
      </w:r>
      <w:r w:rsidRPr="001A7D01">
        <w:rPr>
          <w:rFonts w:asciiTheme="minorHAnsi" w:hAnsiTheme="minorHAnsi" w:cstheme="minorHAnsi"/>
        </w:rPr>
        <w:t xml:space="preserve"> </w:t>
      </w:r>
      <w:r w:rsidR="004319CC">
        <w:rPr>
          <w:rFonts w:asciiTheme="minorHAnsi" w:hAnsiTheme="minorHAnsi" w:cstheme="minorHAnsi"/>
        </w:rPr>
        <w:t>1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(</w:t>
      </w:r>
      <w:r w:rsidR="004319CC">
        <w:rPr>
          <w:rFonts w:asciiTheme="minorHAnsi" w:hAnsiTheme="minorHAnsi" w:cstheme="minorHAnsi"/>
        </w:rPr>
        <w:t>uno</w:t>
      </w:r>
      <w:r w:rsidRPr="001A7D01">
        <w:rPr>
          <w:rFonts w:asciiTheme="minorHAnsi" w:hAnsiTheme="minorHAnsi" w:cstheme="minorHAnsi"/>
        </w:rPr>
        <w:t>)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decorrere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data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sottoscrizione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contratto</w:t>
      </w:r>
      <w:r w:rsidR="004319CC">
        <w:rPr>
          <w:rFonts w:asciiTheme="minorHAnsi" w:hAnsiTheme="minorHAnsi" w:cstheme="minorHAnsi"/>
          <w:spacing w:val="-2"/>
        </w:rPr>
        <w:t xml:space="preserve"> e con scadenza al 30 marzo dell’anno successivo</w:t>
      </w:r>
      <w:r w:rsidRPr="001A7D01">
        <w:rPr>
          <w:rFonts w:asciiTheme="minorHAnsi" w:hAnsiTheme="minorHAnsi" w:cstheme="minorHAnsi"/>
          <w:spacing w:val="-2"/>
        </w:rPr>
        <w:t>.</w:t>
      </w:r>
    </w:p>
    <w:p w14:paraId="5A43BE6D" w14:textId="77777777" w:rsidR="001E6AEE" w:rsidRPr="001A7D01" w:rsidRDefault="00911901" w:rsidP="00C846CB">
      <w:pPr>
        <w:pStyle w:val="Corpotesto"/>
        <w:spacing w:before="192" w:line="276" w:lineRule="auto"/>
        <w:ind w:right="13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scadere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termine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intenderà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automaticamente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decaduta,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necessaria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alcuna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comunicazione.</w:t>
      </w:r>
    </w:p>
    <w:p w14:paraId="73ED44CB" w14:textId="77777777" w:rsidR="001E6AEE" w:rsidRPr="001A7D01" w:rsidRDefault="00911901" w:rsidP="00C846CB">
      <w:pPr>
        <w:pStyle w:val="Corpotesto"/>
        <w:spacing w:before="15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  <w:u w:val="single"/>
        </w:rPr>
        <w:t>È</w:t>
      </w:r>
      <w:r w:rsidRPr="001A7D01">
        <w:rPr>
          <w:rFonts w:asciiTheme="minorHAnsi" w:hAnsiTheme="minorHAnsi" w:cstheme="minorHAnsi"/>
          <w:spacing w:val="3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escluso</w:t>
      </w:r>
      <w:r w:rsidRPr="001A7D01">
        <w:rPr>
          <w:rFonts w:asciiTheme="minorHAnsi" w:hAnsiTheme="minorHAnsi" w:cstheme="minorHAnsi"/>
          <w:spacing w:val="4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ogni</w:t>
      </w:r>
      <w:r w:rsidRPr="001A7D01">
        <w:rPr>
          <w:rFonts w:asciiTheme="minorHAnsi" w:hAnsiTheme="minorHAnsi" w:cstheme="minorHAnsi"/>
          <w:spacing w:val="3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tacito</w:t>
      </w:r>
      <w:r w:rsidRPr="001A7D01">
        <w:rPr>
          <w:rFonts w:asciiTheme="minorHAnsi" w:hAnsiTheme="minorHAnsi" w:cstheme="minorHAnsi"/>
          <w:spacing w:val="4"/>
          <w:u w:val="single"/>
        </w:rPr>
        <w:t xml:space="preserve"> </w:t>
      </w:r>
      <w:r w:rsidRPr="001A7D01">
        <w:rPr>
          <w:rFonts w:asciiTheme="minorHAnsi" w:hAnsiTheme="minorHAnsi" w:cstheme="minorHAnsi"/>
          <w:spacing w:val="-2"/>
          <w:u w:val="single"/>
        </w:rPr>
        <w:t>rinnovo.</w:t>
      </w:r>
    </w:p>
    <w:p w14:paraId="707520D8" w14:textId="3838ADC3" w:rsidR="001E6AEE" w:rsidRPr="001A7D01" w:rsidRDefault="00911901" w:rsidP="00C846CB">
      <w:pPr>
        <w:pStyle w:val="Corpotesto"/>
        <w:spacing w:before="199" w:line="276" w:lineRule="auto"/>
        <w:ind w:right="13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cessazione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tenuto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consegnare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immobili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impianti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dotazione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condizioni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ordinaria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manutenzione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funzionamento,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normale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degrado,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contestualmente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saranno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trasferiti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817A74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nessun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onere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carico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opere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realizzate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nell’ambito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proposta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formulata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realizzate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successivamente,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Concedente,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miglioria.</w:t>
      </w:r>
    </w:p>
    <w:p w14:paraId="5879FD79" w14:textId="77777777" w:rsidR="001E6AEE" w:rsidRPr="001A7D01" w:rsidRDefault="00911901" w:rsidP="00C846CB">
      <w:pPr>
        <w:pStyle w:val="Corpotesto"/>
        <w:spacing w:before="149" w:line="276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lastRenderedPageBreak/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operazioni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beni,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iniziali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cessazione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effettuate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contraddittorio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concessionario.</w:t>
      </w:r>
    </w:p>
    <w:p w14:paraId="5AFDE04D" w14:textId="77777777" w:rsidR="001E6AEE" w:rsidRPr="001A7D01" w:rsidRDefault="00911901" w:rsidP="00C846CB">
      <w:pPr>
        <w:pStyle w:val="Corpotesto"/>
        <w:spacing w:before="160" w:line="271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termine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tenuto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consegnare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registro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manutenzioni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ordinarie,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registro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manutenzioni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straordinarie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l’indicazione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specifica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ottenuta,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certificazioni,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nulla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conseguiti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impianti.</w:t>
      </w:r>
    </w:p>
    <w:p w14:paraId="5892BF8A" w14:textId="77777777" w:rsidR="001E6AEE" w:rsidRPr="001A7D01" w:rsidRDefault="00911901" w:rsidP="00C846CB">
      <w:pPr>
        <w:pStyle w:val="Corpotesto"/>
        <w:spacing w:before="163" w:line="271" w:lineRule="auto"/>
        <w:ind w:right="12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Nelle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dell’individuazione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subentrante,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esclusivamente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misura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necessario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garantire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esigenza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continuità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pubblico,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tenuto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proseguire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medesime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modalità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condizioni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Contratto.</w:t>
      </w:r>
    </w:p>
    <w:p w14:paraId="10CAFB9C" w14:textId="77777777" w:rsidR="001E6AEE" w:rsidRPr="001A7D01" w:rsidRDefault="00911901" w:rsidP="00C846CB">
      <w:pPr>
        <w:pStyle w:val="Corpotesto"/>
        <w:spacing w:before="16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ha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l’obbligo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facilitare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subentro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nuovo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Concessionario.</w:t>
      </w:r>
    </w:p>
    <w:p w14:paraId="5623476B" w14:textId="77777777" w:rsidR="001E6AEE" w:rsidRPr="001A7D01" w:rsidRDefault="00911901" w:rsidP="00C846CB">
      <w:pPr>
        <w:pStyle w:val="Titolo1"/>
        <w:spacing w:before="197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5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CANONE</w:t>
      </w:r>
    </w:p>
    <w:p w14:paraId="2277B31B" w14:textId="3E582147" w:rsidR="001E6AEE" w:rsidRPr="001A7D01" w:rsidRDefault="00911901" w:rsidP="00C846CB">
      <w:pPr>
        <w:pStyle w:val="Corpotesto"/>
        <w:spacing w:before="197" w:line="278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corrispondere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canone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concessorio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euro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XXXXXXXXX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corrispondere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="007C5837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2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rate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come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seguito</w:t>
      </w:r>
      <w:r w:rsidRPr="001A7D01">
        <w:rPr>
          <w:rFonts w:asciiTheme="minorHAnsi" w:hAnsiTheme="minorHAnsi" w:cstheme="minorHAnsi"/>
          <w:spacing w:val="80"/>
          <w:w w:val="150"/>
        </w:rPr>
        <w:t xml:space="preserve"> </w:t>
      </w:r>
      <w:r w:rsidRPr="001A7D01">
        <w:rPr>
          <w:rFonts w:asciiTheme="minorHAnsi" w:hAnsiTheme="minorHAnsi" w:cstheme="minorHAnsi"/>
        </w:rPr>
        <w:t>indicate:</w:t>
      </w:r>
    </w:p>
    <w:p w14:paraId="09D84DA5" w14:textId="77777777" w:rsidR="00817A74" w:rsidRDefault="00911901" w:rsidP="00C846CB">
      <w:pPr>
        <w:pStyle w:val="Corpotesto"/>
        <w:spacing w:before="156" w:line="427" w:lineRule="auto"/>
        <w:ind w:right="387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1°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</w:rPr>
        <w:t xml:space="preserve"> </w:t>
      </w:r>
      <w:r w:rsidR="00817A74">
        <w:rPr>
          <w:rFonts w:asciiTheme="minorHAnsi" w:hAnsiTheme="minorHAnsi" w:cstheme="minorHAnsi"/>
        </w:rPr>
        <w:t>prima della firma del contratto (50 % dell’importo offerto)</w:t>
      </w:r>
    </w:p>
    <w:p w14:paraId="28829F8C" w14:textId="77777777" w:rsidR="00817A74" w:rsidRDefault="00911901" w:rsidP="00C846CB">
      <w:pPr>
        <w:pStyle w:val="Corpotesto"/>
        <w:spacing w:before="156" w:line="427" w:lineRule="auto"/>
        <w:ind w:right="155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2°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oltre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giorno</w:t>
      </w:r>
      <w:r w:rsidRPr="001A7D01">
        <w:rPr>
          <w:rFonts w:asciiTheme="minorHAnsi" w:hAnsiTheme="minorHAnsi" w:cstheme="minorHAnsi"/>
        </w:rPr>
        <w:t xml:space="preserve"> </w:t>
      </w:r>
      <w:r w:rsidR="00817A74">
        <w:rPr>
          <w:rFonts w:asciiTheme="minorHAnsi" w:hAnsiTheme="minorHAnsi" w:cstheme="minorHAnsi"/>
        </w:rPr>
        <w:t xml:space="preserve">30 Ottobre </w:t>
      </w:r>
      <w:r w:rsidR="00817A74">
        <w:rPr>
          <w:rFonts w:asciiTheme="minorHAnsi" w:hAnsiTheme="minorHAnsi" w:cstheme="minorHAnsi"/>
        </w:rPr>
        <w:t>(50 % dell’importo offerto)</w:t>
      </w:r>
    </w:p>
    <w:p w14:paraId="2F8A1623" w14:textId="77777777" w:rsidR="001E6AEE" w:rsidRDefault="001E6AEE" w:rsidP="00C846CB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39C539CD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54"/>
        </w:rPr>
        <w:t xml:space="preserve"> </w:t>
      </w:r>
      <w:r w:rsidRPr="001A7D01">
        <w:rPr>
          <w:rFonts w:asciiTheme="minorHAnsi" w:hAnsiTheme="minorHAnsi" w:cstheme="minorHAnsi"/>
        </w:rPr>
        <w:t>6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OBBLIGHI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CONCESSIONARIO</w:t>
      </w:r>
    </w:p>
    <w:p w14:paraId="5E473554" w14:textId="221CE17E" w:rsidR="001E6AEE" w:rsidRPr="001A7D01" w:rsidRDefault="00911901" w:rsidP="00C846CB">
      <w:pPr>
        <w:pStyle w:val="Corpotesto"/>
        <w:spacing w:before="183" w:line="256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L’impianto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sportivo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destinat</w:t>
      </w:r>
      <w:r w:rsidR="007C5837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svolgimento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sportive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ricreative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agonistiche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esclusivamente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per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la</w:t>
      </w:r>
      <w:r w:rsidRPr="001A7D01">
        <w:rPr>
          <w:rFonts w:asciiTheme="minorHAnsi" w:hAnsiTheme="minorHAnsi" w:cstheme="minorHAnsi"/>
          <w:u w:val="single"/>
        </w:rPr>
        <w:t xml:space="preserve"> </w:t>
      </w:r>
      <w:r w:rsidRPr="001A7D01">
        <w:rPr>
          <w:rFonts w:asciiTheme="minorHAnsi" w:hAnsiTheme="minorHAnsi" w:cstheme="minorHAnsi"/>
          <w:u w:val="single"/>
        </w:rPr>
        <w:t>esclusiva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disciplina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sportiva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="007C5837">
        <w:rPr>
          <w:rFonts w:asciiTheme="minorHAnsi" w:hAnsiTheme="minorHAnsi" w:cstheme="minorHAnsi"/>
        </w:rPr>
        <w:t>padel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rispetto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normative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vigenti.</w:t>
      </w:r>
    </w:p>
    <w:p w14:paraId="6CD5B8C5" w14:textId="77777777" w:rsidR="001E6AEE" w:rsidRPr="001A7D01" w:rsidRDefault="00911901" w:rsidP="00C846CB">
      <w:pPr>
        <w:pStyle w:val="Corpotesto"/>
        <w:spacing w:before="164" w:line="259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stipula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gestire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l’impianto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secondo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oltre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disposto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Capitolato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prestazionale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offerta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allegato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finalità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renderlo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luogo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aggregazione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integrazione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cittadinanza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attraverso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l’attività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sportiva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giovani,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scuole,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disabili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anziani,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l’attività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ricreativa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sociale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cittadinanza.</w:t>
      </w:r>
    </w:p>
    <w:p w14:paraId="4CACEF93" w14:textId="77777777" w:rsidR="001E6AEE" w:rsidRPr="001A7D01" w:rsidRDefault="00911901" w:rsidP="00C846CB">
      <w:pPr>
        <w:pStyle w:val="Corpotesto"/>
        <w:spacing w:before="153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improntata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criteri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efficacia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efficienza,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economicità,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trasparenza,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correttezza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amministrativa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rispetto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leggi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regole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tendere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integrazione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cittadini,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coesione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sociale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sviluppo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cultura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sportiva,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rispetto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l’ambiente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pubblica.</w:t>
      </w:r>
    </w:p>
    <w:p w14:paraId="34B970CB" w14:textId="77777777" w:rsidR="001E6AEE" w:rsidRPr="001A7D01" w:rsidRDefault="001E6AEE" w:rsidP="00C846CB">
      <w:pPr>
        <w:pStyle w:val="Corpotesto"/>
        <w:spacing w:before="8"/>
        <w:ind w:left="0"/>
        <w:rPr>
          <w:rFonts w:asciiTheme="minorHAnsi" w:hAnsiTheme="minorHAnsi" w:cstheme="minorHAnsi"/>
        </w:rPr>
      </w:pPr>
    </w:p>
    <w:p w14:paraId="4928F12A" w14:textId="77777777" w:rsidR="001E6AEE" w:rsidRPr="001A7D01" w:rsidRDefault="00911901" w:rsidP="00C846CB">
      <w:pPr>
        <w:pStyle w:val="Titolo1"/>
        <w:spacing w:line="256" w:lineRule="auto"/>
        <w:ind w:right="129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7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ESECUZIONE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DEGLI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INTERVENTI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RIQUALIFICAZIONE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MANUTENZIONE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STRAORDINARIA</w:t>
      </w:r>
    </w:p>
    <w:p w14:paraId="42B8B4CB" w14:textId="77777777" w:rsidR="001E6AEE" w:rsidRPr="001A7D01" w:rsidRDefault="00911901" w:rsidP="00C846CB">
      <w:pPr>
        <w:pStyle w:val="Corpotesto"/>
        <w:spacing w:before="163" w:line="256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Divenuta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efficace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l’aggiudicazione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sottoscrizione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titolo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4"/>
        </w:rPr>
        <w:t>per:</w:t>
      </w:r>
    </w:p>
    <w:p w14:paraId="5C428563" w14:textId="77777777" w:rsidR="001E6AEE" w:rsidRPr="001A7D01" w:rsidRDefault="00911901" w:rsidP="00C846CB">
      <w:pPr>
        <w:pStyle w:val="Corpotesto"/>
        <w:spacing w:before="178" w:line="261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Provvedere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riqualificazione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manutenzione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straordinaria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apportate,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solamente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dopo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l’accordo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specifica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preventiva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richiesta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uffici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comunali;</w:t>
      </w:r>
    </w:p>
    <w:p w14:paraId="7F040D63" w14:textId="77777777" w:rsidR="001E6AEE" w:rsidRPr="001A7D01" w:rsidRDefault="00911901" w:rsidP="00C846CB">
      <w:pPr>
        <w:pStyle w:val="Corpotesto"/>
        <w:spacing w:before="154" w:line="259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potrà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apportare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innovazioni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all’immobile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consenso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dell’Amministrazione.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verranno,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comunque,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acquisite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alcun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diritto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l’Assegnatario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ulteriori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compensi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rimborsi.</w:t>
      </w:r>
    </w:p>
    <w:p w14:paraId="59829AC8" w14:textId="77777777" w:rsidR="001E6AEE" w:rsidRPr="001A7D01" w:rsidRDefault="00911901" w:rsidP="00C846CB">
      <w:pPr>
        <w:pStyle w:val="Corpotesto"/>
        <w:spacing w:before="160" w:line="256" w:lineRule="auto"/>
        <w:ind w:right="13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termine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anticipato,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gratuitamente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eseguite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struttura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buono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conservazione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generale.</w:t>
      </w:r>
    </w:p>
    <w:p w14:paraId="0278C267" w14:textId="77777777" w:rsidR="001E6AEE" w:rsidRPr="001A7D01" w:rsidRDefault="00911901" w:rsidP="00C846CB">
      <w:pPr>
        <w:pStyle w:val="Corpotesto"/>
        <w:spacing w:before="163" w:line="259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riconsegnare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struttura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perfette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condizioni.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attrezzature,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arredi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installati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dovranno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rimossi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30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giorni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termine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scadenza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contrattuale.</w:t>
      </w:r>
    </w:p>
    <w:p w14:paraId="6DC6916D" w14:textId="77777777" w:rsidR="001E6AEE" w:rsidRPr="001A7D01" w:rsidRDefault="001E6AEE" w:rsidP="00C846CB">
      <w:pPr>
        <w:pStyle w:val="Corpotesto"/>
        <w:spacing w:line="259" w:lineRule="auto"/>
        <w:rPr>
          <w:rFonts w:asciiTheme="minorHAnsi" w:hAnsiTheme="minorHAnsi" w:cstheme="minorHAnsi"/>
        </w:rPr>
        <w:sectPr w:rsidR="001E6AEE" w:rsidRPr="001A7D01">
          <w:pgSz w:w="11900" w:h="16840"/>
          <w:pgMar w:top="1560" w:right="992" w:bottom="1200" w:left="992" w:header="499" w:footer="1011" w:gutter="0"/>
          <w:cols w:space="720"/>
        </w:sectPr>
      </w:pPr>
    </w:p>
    <w:p w14:paraId="75C602A6" w14:textId="77777777" w:rsidR="001E6AEE" w:rsidRPr="001A7D01" w:rsidRDefault="00911901" w:rsidP="00C846CB">
      <w:pPr>
        <w:pStyle w:val="Corpotesto"/>
        <w:spacing w:before="150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lastRenderedPageBreak/>
        <w:t>Nessun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indennizzo,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rimborso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e/o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compenso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titolo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potrà</w:t>
      </w:r>
      <w:r w:rsidRPr="001A7D01">
        <w:rPr>
          <w:rFonts w:asciiTheme="minorHAnsi" w:hAnsiTheme="minorHAnsi" w:cstheme="minorHAnsi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vantato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concessionario.</w:t>
      </w:r>
    </w:p>
    <w:p w14:paraId="48609B68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3D36BD6C" w14:textId="77777777" w:rsidR="001E6AEE" w:rsidRPr="001A7D01" w:rsidRDefault="001E6AEE" w:rsidP="00C846CB">
      <w:pPr>
        <w:pStyle w:val="Corpotesto"/>
        <w:spacing w:before="97"/>
        <w:ind w:left="0"/>
        <w:rPr>
          <w:rFonts w:asciiTheme="minorHAnsi" w:hAnsiTheme="minorHAnsi" w:cstheme="minorHAnsi"/>
        </w:rPr>
      </w:pPr>
    </w:p>
    <w:p w14:paraId="780DAD80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8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GARANZIE</w:t>
      </w:r>
    </w:p>
    <w:p w14:paraId="3FC5FC77" w14:textId="0E6C1153" w:rsidR="001E6AEE" w:rsidRPr="001A7D01" w:rsidRDefault="00911901" w:rsidP="00C846CB">
      <w:pPr>
        <w:pStyle w:val="Corpotesto"/>
        <w:spacing w:before="181" w:line="259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dell’art.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53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D.Lgs</w:t>
      </w:r>
      <w:proofErr w:type="spellEnd"/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36/2023,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costituisce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fideiussoria,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oneri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inesatto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adempimento,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5%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dell’importo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intestato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.</w:t>
      </w:r>
    </w:p>
    <w:p w14:paraId="2973298A" w14:textId="6EE68C76" w:rsidR="001E6AEE" w:rsidRPr="001A7D01" w:rsidRDefault="00911901" w:rsidP="00C846CB">
      <w:pPr>
        <w:pStyle w:val="Corpotesto"/>
        <w:spacing w:before="159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fideiussione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rinuncia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beneficio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preventiva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escussione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debitore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principale,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rinuncia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all’eccezione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all’art.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1957,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comma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2,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Codice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Civile,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l’operatività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medesima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15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giorni,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semplice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richiesta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scritta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AE5E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Qualora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l’ammontare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definitiva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riduca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dell’applicazione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penali,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l’esecutore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provvedere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reintegro.</w:t>
      </w:r>
      <w:r w:rsidRPr="001A7D01">
        <w:rPr>
          <w:rFonts w:asciiTheme="minorHAnsi" w:hAnsiTheme="minorHAnsi" w:cstheme="minorHAnsi"/>
        </w:rPr>
        <w:t xml:space="preserve"> </w:t>
      </w:r>
      <w:proofErr w:type="gramStart"/>
      <w:r w:rsidRPr="001A7D01">
        <w:rPr>
          <w:rFonts w:asciiTheme="minorHAnsi" w:hAnsiTheme="minorHAnsi" w:cstheme="minorHAnsi"/>
        </w:rPr>
        <w:t>E’</w:t>
      </w:r>
      <w:proofErr w:type="gramEnd"/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l’esperimento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risultasse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insufficiente.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ha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validità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giorno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avvio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dell’esecuzione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termine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stesso.</w:t>
      </w:r>
    </w:p>
    <w:p w14:paraId="420D5179" w14:textId="7A1B33EE" w:rsidR="001E6AEE" w:rsidRPr="001A7D01" w:rsidRDefault="00911901" w:rsidP="00C846CB">
      <w:pPr>
        <w:pStyle w:val="Corpotesto"/>
        <w:spacing w:before="155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Tale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vincolata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l’intera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dell’esatto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adempimento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obblighi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derivanti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Capitolato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prestazionale,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risarcimento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danni,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rimborso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sostenere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imputabile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inadempimento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inesatto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adempimento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suoi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obblighi,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cattiva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esecuzione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ivi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compreso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maggior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costo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sostenere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qualora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provvedere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diversa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assegnazione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risoluzione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inadempienze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stesso.</w:t>
      </w:r>
    </w:p>
    <w:p w14:paraId="13FB6D98" w14:textId="77777777" w:rsidR="001E6AEE" w:rsidRPr="001A7D01" w:rsidRDefault="00911901" w:rsidP="00C846CB">
      <w:pPr>
        <w:pStyle w:val="Corpotesto"/>
        <w:spacing w:before="155" w:line="259" w:lineRule="auto"/>
        <w:ind w:right="12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verrà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incamerata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qualora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valido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giustificato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chiedere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l’interruzione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rapporto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validità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comunque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interrompere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l’erogazione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preavviso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giustificato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motivo.</w:t>
      </w:r>
    </w:p>
    <w:p w14:paraId="2FA82381" w14:textId="77777777" w:rsidR="001E6AEE" w:rsidRPr="001A7D01" w:rsidRDefault="00911901" w:rsidP="00C846CB">
      <w:pPr>
        <w:pStyle w:val="Corpotesto"/>
        <w:spacing w:before="160" w:line="256" w:lineRule="auto"/>
        <w:ind w:right="135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Resta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l’esperimento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risultasse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insufficiente.</w:t>
      </w:r>
    </w:p>
    <w:p w14:paraId="6066EA0C" w14:textId="77777777" w:rsidR="001E6AEE" w:rsidRPr="001A7D01" w:rsidRDefault="00911901" w:rsidP="00C846CB">
      <w:pPr>
        <w:pStyle w:val="Corpotesto"/>
        <w:spacing w:before="161" w:line="261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provvedere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reintegro,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l’esecuzione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mesi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richiesta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scritta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Comune.</w:t>
      </w:r>
    </w:p>
    <w:p w14:paraId="672DB48F" w14:textId="370F0D20" w:rsidR="001E6AEE" w:rsidRPr="001A7D01" w:rsidRDefault="00911901" w:rsidP="00C846CB">
      <w:pPr>
        <w:pStyle w:val="Corpotesto"/>
        <w:spacing w:before="153" w:line="259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esonera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danni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terzi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potessero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derivare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forma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genere,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comprese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attività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primarie,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secondarie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accessorie,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nulla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eccettuato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escluso.</w:t>
      </w:r>
    </w:p>
    <w:p w14:paraId="1E4A83E1" w14:textId="77777777" w:rsidR="001E6AEE" w:rsidRPr="001A7D01" w:rsidRDefault="00911901" w:rsidP="00C846CB">
      <w:pPr>
        <w:pStyle w:val="Corpotesto"/>
        <w:spacing w:before="160" w:line="256" w:lineRule="auto"/>
        <w:ind w:right="13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inoltre,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danni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dell’imperizia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negligenza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propria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proprie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dipendenze,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malafede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frode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nell’impiego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materiali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attrezzature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tecniche.</w:t>
      </w:r>
    </w:p>
    <w:p w14:paraId="2BB20E0E" w14:textId="3FA60240" w:rsidR="001E6AEE" w:rsidRPr="001A7D01" w:rsidRDefault="00911901" w:rsidP="00C846CB">
      <w:pPr>
        <w:pStyle w:val="Corpotesto"/>
        <w:spacing w:before="16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</w:t>
      </w:r>
      <w:r w:rsidR="00AE5E52">
        <w:rPr>
          <w:rFonts w:asciiTheme="minorHAnsi" w:hAnsiTheme="minorHAnsi" w:cstheme="minorHAnsi"/>
        </w:rPr>
        <w:t>à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atto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ha</w:t>
      </w:r>
      <w:r w:rsidRPr="001A7D01">
        <w:rPr>
          <w:rFonts w:asciiTheme="minorHAnsi" w:hAnsiTheme="minorHAnsi" w:cstheme="minorHAnsi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fornito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copia:</w:t>
      </w:r>
    </w:p>
    <w:p w14:paraId="59B93FC8" w14:textId="77777777" w:rsidR="001E6AEE" w:rsidRPr="001A7D01" w:rsidRDefault="00911901" w:rsidP="00C846CB">
      <w:pPr>
        <w:pStyle w:val="Corpotesto"/>
        <w:spacing w:before="150" w:line="252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polizza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fideiussoria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xxxxxxxxxxxxxxxxxxxxxxx</w:t>
      </w:r>
      <w:proofErr w:type="spellEnd"/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rilasciata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xxxxxxxxxxxxxxxxxxx</w:t>
      </w:r>
      <w:proofErr w:type="spellEnd"/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data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xxxxxxxxxxxxxxxxxx</w:t>
      </w:r>
      <w:proofErr w:type="spellEnd"/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garanzia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canone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annuo;</w:t>
      </w:r>
    </w:p>
    <w:p w14:paraId="0D312AE8" w14:textId="77777777" w:rsidR="001E6AEE" w:rsidRPr="001A7D01" w:rsidRDefault="00911901" w:rsidP="00C846CB">
      <w:pPr>
        <w:pStyle w:val="Corpotesto"/>
        <w:spacing w:before="16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ha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altresì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fornito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copia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seguenti</w:t>
      </w:r>
      <w:r w:rsidRPr="001A7D01">
        <w:rPr>
          <w:rFonts w:asciiTheme="minorHAnsi" w:hAnsiTheme="minorHAnsi" w:cstheme="minorHAnsi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polizze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assicurative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RCT/RCO:</w:t>
      </w:r>
    </w:p>
    <w:p w14:paraId="3247B124" w14:textId="77777777" w:rsidR="001E6AEE" w:rsidRPr="001A7D01" w:rsidRDefault="00911901" w:rsidP="00C846CB">
      <w:pPr>
        <w:pStyle w:val="Corpotesto"/>
        <w:spacing w:before="178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</w:t>
      </w:r>
      <w:proofErr w:type="spellEnd"/>
      <w:r w:rsidRPr="001A7D01">
        <w:rPr>
          <w:rFonts w:asciiTheme="minorHAnsi" w:hAnsiTheme="minorHAnsi" w:cstheme="minorHAnsi"/>
          <w:spacing w:val="-4"/>
        </w:rPr>
        <w:t xml:space="preserve"> </w:t>
      </w:r>
      <w:r w:rsidRPr="001A7D01">
        <w:rPr>
          <w:rFonts w:asciiTheme="minorHAnsi" w:hAnsiTheme="minorHAnsi" w:cstheme="minorHAnsi"/>
        </w:rPr>
        <w:t>rilasciata</w:t>
      </w:r>
      <w:r w:rsidRPr="001A7D0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daxxxxxxxxxxxxxxxxxxxxxxxx</w:t>
      </w:r>
      <w:proofErr w:type="spellEnd"/>
      <w:r w:rsidRPr="001A7D01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xxxxxxxxxxxxxxxxxxx</w:t>
      </w:r>
      <w:proofErr w:type="spellEnd"/>
      <w:r w:rsidRPr="001A7D01">
        <w:rPr>
          <w:rFonts w:asciiTheme="minorHAnsi" w:hAnsiTheme="minorHAnsi" w:cstheme="minorHAnsi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data</w:t>
      </w:r>
      <w:r w:rsidRPr="001A7D01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1A7D01">
        <w:rPr>
          <w:rFonts w:asciiTheme="minorHAnsi" w:hAnsiTheme="minorHAnsi" w:cstheme="minorHAnsi"/>
          <w:spacing w:val="-2"/>
        </w:rPr>
        <w:t>xxxxxxxxxxxxxx</w:t>
      </w:r>
      <w:proofErr w:type="spellEnd"/>
    </w:p>
    <w:p w14:paraId="03638806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1C660EC5" w14:textId="77777777" w:rsidR="001E6AEE" w:rsidRPr="001A7D01" w:rsidRDefault="001E6AEE" w:rsidP="00C846CB">
      <w:pPr>
        <w:pStyle w:val="Corpotesto"/>
        <w:spacing w:before="125"/>
        <w:ind w:left="0"/>
        <w:rPr>
          <w:rFonts w:asciiTheme="minorHAnsi" w:hAnsiTheme="minorHAnsi" w:cstheme="minorHAnsi"/>
        </w:rPr>
      </w:pPr>
    </w:p>
    <w:p w14:paraId="12516513" w14:textId="77777777" w:rsidR="001E6AEE" w:rsidRPr="001A7D01" w:rsidRDefault="00911901" w:rsidP="00C846CB">
      <w:pPr>
        <w:pStyle w:val="Titolo1"/>
        <w:spacing w:before="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9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MODALITA’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ESECUZIONE</w:t>
      </w:r>
    </w:p>
    <w:p w14:paraId="579F44A5" w14:textId="17CF0B1F" w:rsidR="001E6AEE" w:rsidRPr="001A7D01" w:rsidRDefault="00911901" w:rsidP="00C846CB">
      <w:pPr>
        <w:pStyle w:val="Corpotesto"/>
        <w:spacing w:before="180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organizzato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eseguito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forma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necessità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diligenza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buon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dell’impianto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sportivo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facendosi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carico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oneri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indicati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capitolato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prestazionale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comunque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onere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finanziario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indicato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carico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.</w:t>
      </w:r>
    </w:p>
    <w:p w14:paraId="1419575E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2B397A6E" w14:textId="77777777" w:rsidR="001E6AEE" w:rsidRPr="001A7D01" w:rsidRDefault="001E6AEE" w:rsidP="00C846CB">
      <w:pPr>
        <w:pStyle w:val="Corpotesto"/>
        <w:spacing w:before="85"/>
        <w:ind w:left="0"/>
        <w:rPr>
          <w:rFonts w:asciiTheme="minorHAnsi" w:hAnsiTheme="minorHAnsi" w:cstheme="minorHAnsi"/>
        </w:rPr>
      </w:pPr>
    </w:p>
    <w:p w14:paraId="571A9A29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10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RESPONSABILE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COORDINATORE</w:t>
      </w:r>
    </w:p>
    <w:p w14:paraId="32990CAF" w14:textId="017BCB83" w:rsidR="001E6AEE" w:rsidRPr="001A7D01" w:rsidRDefault="00911901" w:rsidP="00C846CB">
      <w:pPr>
        <w:pStyle w:val="Corpotesto"/>
        <w:spacing w:before="178" w:line="259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consentire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efficace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coordinamento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  <w:spacing w:val="18"/>
        </w:rPr>
        <w:t xml:space="preserve"> </w:t>
      </w:r>
      <w:r w:rsidRPr="001A7D01">
        <w:rPr>
          <w:rFonts w:asciiTheme="minorHAnsi" w:hAnsiTheme="minorHAnsi" w:cstheme="minorHAnsi"/>
        </w:rPr>
        <w:t>servizi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attivare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  <w:spacing w:val="18"/>
        </w:rPr>
        <w:t xml:space="preserve"> </w:t>
      </w:r>
      <w:r w:rsidRPr="001A7D01">
        <w:rPr>
          <w:rFonts w:asciiTheme="minorHAnsi" w:hAnsiTheme="minorHAnsi" w:cstheme="minorHAnsi"/>
        </w:rPr>
        <w:t>corso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18"/>
        </w:rPr>
        <w:t xml:space="preserve"> </w:t>
      </w:r>
      <w:r w:rsidRPr="001A7D01">
        <w:rPr>
          <w:rFonts w:asciiTheme="minorHAnsi" w:hAnsiTheme="minorHAnsi" w:cstheme="minorHAnsi"/>
        </w:rPr>
        <w:t>periodo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18"/>
        </w:rPr>
        <w:t xml:space="preserve"> </w:t>
      </w:r>
      <w:r w:rsidRPr="001A7D01">
        <w:rPr>
          <w:rFonts w:asciiTheme="minorHAnsi" w:hAnsiTheme="minorHAnsi" w:cstheme="minorHAnsi"/>
        </w:rPr>
        <w:t>gestione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tenuto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nominare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Responsabile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="00AE5E52">
        <w:rPr>
          <w:rFonts w:asciiTheme="minorHAnsi" w:hAnsiTheme="minorHAnsi" w:cstheme="minorHAnsi"/>
        </w:rPr>
        <w:t>dell’impianto.</w:t>
      </w:r>
    </w:p>
    <w:p w14:paraId="34885DBB" w14:textId="77777777" w:rsidR="001E6AEE" w:rsidRPr="001A7D01" w:rsidRDefault="00911901" w:rsidP="00C846CB">
      <w:pPr>
        <w:pStyle w:val="Corpotesto"/>
        <w:spacing w:before="159" w:line="254" w:lineRule="auto"/>
        <w:ind w:right="14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fornire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nominativo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dell’incaricato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numero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telefono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pronta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reperibilità.</w:t>
      </w:r>
    </w:p>
    <w:p w14:paraId="6E80A5B3" w14:textId="77777777" w:rsidR="001E6AEE" w:rsidRPr="001A7D01" w:rsidRDefault="00911901" w:rsidP="00C846CB">
      <w:pPr>
        <w:pStyle w:val="Corpotesto"/>
        <w:spacing w:before="165" w:line="256" w:lineRule="auto"/>
        <w:ind w:right="13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L’incaricato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inoltre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rapporterà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merito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questione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relativa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funzionamento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affidato.</w:t>
      </w:r>
    </w:p>
    <w:p w14:paraId="5861AAE7" w14:textId="0DF76006" w:rsidR="001E6AEE" w:rsidRPr="001A7D01" w:rsidRDefault="00911901" w:rsidP="00C846CB">
      <w:pPr>
        <w:pStyle w:val="Corpotesto"/>
        <w:spacing w:before="163" w:line="256" w:lineRule="auto"/>
        <w:ind w:right="138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altresì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fornire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indirizzo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elettronica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certificata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AE5E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.</w:t>
      </w:r>
    </w:p>
    <w:p w14:paraId="35E648E5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5E873F06" w14:textId="77777777" w:rsidR="001E6AEE" w:rsidRPr="001A7D01" w:rsidRDefault="001E6AEE" w:rsidP="00C846CB">
      <w:pPr>
        <w:pStyle w:val="Corpotesto"/>
        <w:spacing w:before="82"/>
        <w:ind w:left="0"/>
        <w:rPr>
          <w:rFonts w:asciiTheme="minorHAnsi" w:hAnsiTheme="minorHAnsi" w:cstheme="minorHAnsi"/>
        </w:rPr>
      </w:pPr>
    </w:p>
    <w:p w14:paraId="0589AE1D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-3"/>
        </w:rPr>
        <w:t xml:space="preserve"> </w:t>
      </w:r>
      <w:r w:rsidRPr="001A7D01">
        <w:rPr>
          <w:rFonts w:asciiTheme="minorHAnsi" w:hAnsiTheme="minorHAnsi" w:cstheme="minorHAnsi"/>
        </w:rPr>
        <w:t>11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SORVEGLIANZA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DEGLI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IMPIANTI</w:t>
      </w:r>
    </w:p>
    <w:p w14:paraId="0DE9355A" w14:textId="77777777" w:rsidR="001E6AEE" w:rsidRPr="001A7D01" w:rsidRDefault="00911901" w:rsidP="00C846CB">
      <w:pPr>
        <w:pStyle w:val="Corpotesto"/>
        <w:spacing w:before="183" w:line="256" w:lineRule="auto"/>
        <w:ind w:right="136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esercita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sorveglianza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necessaria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garantire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scrupolosa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osservanza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norme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comportamento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(compresi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divieti)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norme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corretta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civile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convivenza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persone.</w:t>
      </w:r>
    </w:p>
    <w:p w14:paraId="46B0749E" w14:textId="77777777" w:rsidR="001E6AEE" w:rsidRPr="001A7D01" w:rsidRDefault="00911901" w:rsidP="00C846CB">
      <w:pPr>
        <w:pStyle w:val="Corpotesto"/>
        <w:spacing w:before="161" w:line="256" w:lineRule="auto"/>
        <w:ind w:right="13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verifichino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incidenti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natura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possano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situazioni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turbativa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dell’ordine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pubblico,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tenuto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chiedere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l’immediato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intervento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Forze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dell’ordine.</w:t>
      </w:r>
    </w:p>
    <w:p w14:paraId="7A76B0B4" w14:textId="77777777" w:rsidR="001E6AEE" w:rsidRPr="001A7D01" w:rsidRDefault="00911901" w:rsidP="00C846CB">
      <w:pPr>
        <w:pStyle w:val="Corpotesto"/>
        <w:spacing w:before="163" w:line="256" w:lineRule="auto"/>
        <w:ind w:right="130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omette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intervenire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segnalare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tempestivamente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sopra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indicato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assume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piena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conseguenze.</w:t>
      </w:r>
    </w:p>
    <w:p w14:paraId="3665EB64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7F043ADC" w14:textId="77777777" w:rsidR="001E6AEE" w:rsidRPr="001A7D01" w:rsidRDefault="001E6AEE" w:rsidP="00C846CB">
      <w:pPr>
        <w:pStyle w:val="Corpotesto"/>
        <w:spacing w:before="84"/>
        <w:ind w:left="0"/>
        <w:rPr>
          <w:rFonts w:asciiTheme="minorHAnsi" w:hAnsiTheme="minorHAnsi" w:cstheme="minorHAnsi"/>
        </w:rPr>
      </w:pPr>
    </w:p>
    <w:p w14:paraId="6052FA76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12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57"/>
        </w:rPr>
        <w:t xml:space="preserve"> </w:t>
      </w:r>
      <w:r w:rsidRPr="001A7D01">
        <w:rPr>
          <w:rFonts w:asciiTheme="minorHAnsi" w:hAnsiTheme="minorHAnsi" w:cstheme="minorHAnsi"/>
        </w:rPr>
        <w:t>DIVIETO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SUB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CONCESSIONE/SUBAPPALTO</w:t>
      </w:r>
    </w:p>
    <w:p w14:paraId="6A5F7A79" w14:textId="662B8ABD" w:rsidR="001E6AEE" w:rsidRPr="001A7D01" w:rsidRDefault="00911901" w:rsidP="00C846CB">
      <w:pPr>
        <w:pStyle w:val="Corpotesto"/>
        <w:spacing w:before="18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fatto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espresso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divieto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cessione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conce</w:t>
      </w:r>
      <w:r w:rsidR="00AE5E52">
        <w:rPr>
          <w:rFonts w:asciiTheme="minorHAnsi" w:hAnsiTheme="minorHAnsi" w:cstheme="minorHAnsi"/>
        </w:rPr>
        <w:t>s</w:t>
      </w:r>
      <w:r w:rsidRPr="001A7D01">
        <w:rPr>
          <w:rFonts w:asciiTheme="minorHAnsi" w:hAnsiTheme="minorHAnsi" w:cstheme="minorHAnsi"/>
        </w:rPr>
        <w:t>sione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parziale.</w:t>
      </w:r>
    </w:p>
    <w:p w14:paraId="1B54C7A1" w14:textId="7218154C" w:rsidR="001E6AEE" w:rsidRPr="001A7D01" w:rsidRDefault="00911901" w:rsidP="00C846CB">
      <w:pPr>
        <w:pStyle w:val="Corpotesto"/>
        <w:spacing w:before="92" w:line="259" w:lineRule="auto"/>
        <w:ind w:right="12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cui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periodo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vigenza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verifichino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cessioni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azienda,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trasformazioni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societarie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genere,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fusioni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scissioni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riguardino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circostanze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devono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preventivamente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quest’ultimo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AE5E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dichiarando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possesso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risultare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avvenuta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trasformazione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requisiti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ammessi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offerta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procedura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gara.</w:t>
      </w:r>
    </w:p>
    <w:p w14:paraId="7933C3CA" w14:textId="29445337" w:rsidR="001E6AEE" w:rsidRPr="001A7D01" w:rsidRDefault="00911901" w:rsidP="00C846CB">
      <w:pPr>
        <w:pStyle w:val="Corpotesto"/>
        <w:spacing w:before="59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trasformazione,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fusione,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scissione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riguardanti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</w:t>
      </w:r>
      <w:r w:rsidR="00AE5E52">
        <w:rPr>
          <w:rFonts w:asciiTheme="minorHAnsi" w:hAnsiTheme="minorHAnsi" w:cstheme="minorHAnsi"/>
        </w:rPr>
        <w:t>s</w:t>
      </w:r>
      <w:r w:rsidRPr="001A7D01">
        <w:rPr>
          <w:rFonts w:asciiTheme="minorHAnsi" w:hAnsiTheme="minorHAnsi" w:cstheme="minorHAnsi"/>
        </w:rPr>
        <w:t>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hanno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confronti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AE5E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ovvero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risultare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avvenuta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trasformazione,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fusione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scissione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abbia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dichiarato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e/o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documentato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l’effettivo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possesso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requisiti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contratto.</w:t>
      </w:r>
    </w:p>
    <w:p w14:paraId="51EB14CB" w14:textId="14162FD6" w:rsidR="001E6AEE" w:rsidRPr="001A7D01" w:rsidRDefault="00911901" w:rsidP="00C846CB">
      <w:pPr>
        <w:pStyle w:val="Corpotesto"/>
        <w:spacing w:before="158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Nei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60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(sessanta)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giorni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successivi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realizzazione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ultimo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adempimento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AE5E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può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opporsi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subentro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nuovo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titolarità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risolutivi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situazione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laddove,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relazione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dichiarazioni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e/o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documentazioni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risultino,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base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verifiche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effettuate,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sussistere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subentrante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requisiti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bando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gara.</w:t>
      </w:r>
    </w:p>
    <w:p w14:paraId="338E813A" w14:textId="77777777" w:rsidR="001E6AEE" w:rsidRPr="001A7D01" w:rsidRDefault="001E6AEE" w:rsidP="00C846CB">
      <w:pPr>
        <w:pStyle w:val="Corpotesto"/>
        <w:spacing w:before="84"/>
        <w:ind w:left="0"/>
        <w:rPr>
          <w:rFonts w:asciiTheme="minorHAnsi" w:hAnsiTheme="minorHAnsi" w:cstheme="minorHAnsi"/>
          <w:b/>
        </w:rPr>
      </w:pPr>
    </w:p>
    <w:p w14:paraId="7D00601D" w14:textId="3ABE35C9" w:rsidR="001E6AEE" w:rsidRPr="001A7D01" w:rsidRDefault="00911901" w:rsidP="00C846CB">
      <w:pPr>
        <w:spacing w:before="1"/>
        <w:ind w:left="143"/>
        <w:jc w:val="both"/>
        <w:rPr>
          <w:rFonts w:asciiTheme="minorHAnsi" w:hAnsiTheme="minorHAnsi" w:cstheme="minorHAnsi"/>
          <w:b/>
          <w:sz w:val="20"/>
        </w:rPr>
      </w:pPr>
      <w:r w:rsidRPr="001A7D01">
        <w:rPr>
          <w:rFonts w:asciiTheme="minorHAnsi" w:hAnsiTheme="minorHAnsi" w:cstheme="minorHAnsi"/>
          <w:b/>
          <w:sz w:val="20"/>
        </w:rPr>
        <w:t>ART.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="001D7752">
        <w:rPr>
          <w:rFonts w:asciiTheme="minorHAnsi" w:hAnsiTheme="minorHAnsi" w:cstheme="minorHAnsi"/>
          <w:b/>
          <w:sz w:val="20"/>
        </w:rPr>
        <w:t>13</w:t>
      </w:r>
      <w:r w:rsidRPr="001A7D01">
        <w:rPr>
          <w:rFonts w:asciiTheme="minorHAnsi" w:hAnsiTheme="minorHAnsi" w:cstheme="minorHAnsi"/>
          <w:spacing w:val="3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z w:val="20"/>
        </w:rPr>
        <w:t>-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z w:val="20"/>
        </w:rPr>
        <w:t>SOSPENSIONE</w:t>
      </w:r>
      <w:r w:rsidRPr="001A7D01">
        <w:rPr>
          <w:rFonts w:asciiTheme="minorHAnsi" w:hAnsiTheme="minorHAnsi" w:cstheme="minorHAnsi"/>
          <w:spacing w:val="2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z w:val="20"/>
        </w:rPr>
        <w:t>DEL</w:t>
      </w:r>
      <w:r w:rsidRPr="001A7D01">
        <w:rPr>
          <w:rFonts w:asciiTheme="minorHAnsi" w:hAnsiTheme="minorHAnsi" w:cstheme="minorHAnsi"/>
          <w:spacing w:val="1"/>
          <w:sz w:val="20"/>
        </w:rPr>
        <w:t xml:space="preserve"> </w:t>
      </w:r>
      <w:r w:rsidRPr="001A7D01">
        <w:rPr>
          <w:rFonts w:asciiTheme="minorHAnsi" w:hAnsiTheme="minorHAnsi" w:cstheme="minorHAnsi"/>
          <w:b/>
          <w:spacing w:val="-2"/>
          <w:sz w:val="20"/>
        </w:rPr>
        <w:t>SERVIZIO</w:t>
      </w:r>
    </w:p>
    <w:p w14:paraId="127434C5" w14:textId="77777777" w:rsidR="001E6AEE" w:rsidRPr="001A7D01" w:rsidRDefault="00911901" w:rsidP="00C846CB">
      <w:pPr>
        <w:pStyle w:val="Corpotesto"/>
        <w:spacing w:before="178" w:line="256" w:lineRule="auto"/>
        <w:ind w:right="132" w:hanging="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potrà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sospendere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propria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iniziativa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preventiva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autorizzazione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comunale.</w:t>
      </w:r>
    </w:p>
    <w:p w14:paraId="0F192357" w14:textId="77777777" w:rsidR="001E6AEE" w:rsidRPr="001A7D01" w:rsidRDefault="00911901" w:rsidP="00C846CB">
      <w:pPr>
        <w:pStyle w:val="Corpotesto"/>
        <w:spacing w:before="165" w:line="261" w:lineRule="auto"/>
        <w:ind w:right="130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riserva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facoltà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sospendere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l’utilizzo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ragione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opportunità,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e/o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circostanze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particolari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richiedano,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l’affidatario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pretendere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alcunché.</w:t>
      </w:r>
    </w:p>
    <w:p w14:paraId="526D75CE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4C4D3853" w14:textId="77777777" w:rsidR="001E6AEE" w:rsidRPr="001A7D01" w:rsidRDefault="001E6AEE" w:rsidP="00C846CB">
      <w:pPr>
        <w:pStyle w:val="Corpotesto"/>
        <w:spacing w:before="80"/>
        <w:ind w:left="0"/>
        <w:rPr>
          <w:rFonts w:asciiTheme="minorHAnsi" w:hAnsiTheme="minorHAnsi" w:cstheme="minorHAnsi"/>
        </w:rPr>
      </w:pPr>
    </w:p>
    <w:p w14:paraId="4976B5D9" w14:textId="705212C4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1</w:t>
      </w:r>
      <w:r w:rsidR="001D7752">
        <w:rPr>
          <w:rFonts w:asciiTheme="minorHAnsi" w:hAnsiTheme="minorHAnsi" w:cstheme="minorHAnsi"/>
        </w:rPr>
        <w:t>4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ISPEZIONE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BENI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CONCESSI</w:t>
      </w:r>
    </w:p>
    <w:p w14:paraId="6A2B1CAC" w14:textId="612CACC2" w:rsidR="001E6AEE" w:rsidRPr="001A7D01" w:rsidRDefault="00911901" w:rsidP="00C846CB">
      <w:pPr>
        <w:pStyle w:val="Corpotesto"/>
        <w:spacing w:before="181" w:line="256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lastRenderedPageBreak/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D77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>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concedente,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potrà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qualunque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procedere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all’ispezione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beni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preavviso.</w:t>
      </w:r>
    </w:p>
    <w:p w14:paraId="6F06F8A4" w14:textId="77777777" w:rsidR="001E6AEE" w:rsidRPr="001A7D01" w:rsidRDefault="001E6AEE" w:rsidP="00C846CB">
      <w:pPr>
        <w:pStyle w:val="Corpotesto"/>
        <w:spacing w:before="108"/>
        <w:ind w:left="0"/>
        <w:rPr>
          <w:rFonts w:asciiTheme="minorHAnsi" w:hAnsiTheme="minorHAnsi" w:cstheme="minorHAnsi"/>
        </w:rPr>
      </w:pPr>
    </w:p>
    <w:p w14:paraId="797DA422" w14:textId="714FAF22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-13"/>
        </w:rPr>
        <w:t xml:space="preserve"> </w:t>
      </w:r>
      <w:r w:rsidRPr="001A7D01">
        <w:rPr>
          <w:rFonts w:asciiTheme="minorHAnsi" w:hAnsiTheme="minorHAnsi" w:cstheme="minorHAnsi"/>
        </w:rPr>
        <w:t>1</w:t>
      </w:r>
      <w:r w:rsidR="001D7752">
        <w:rPr>
          <w:rFonts w:asciiTheme="minorHAnsi" w:hAnsiTheme="minorHAnsi" w:cstheme="minorHAnsi"/>
        </w:rPr>
        <w:t>5</w:t>
      </w:r>
      <w:r w:rsidRPr="001A7D01">
        <w:rPr>
          <w:rFonts w:asciiTheme="minorHAnsi" w:hAnsiTheme="minorHAnsi" w:cstheme="minorHAnsi"/>
          <w:b w:val="0"/>
          <w:spacing w:val="-12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-13"/>
        </w:rPr>
        <w:t xml:space="preserve"> </w:t>
      </w:r>
      <w:r w:rsidRPr="001A7D01">
        <w:rPr>
          <w:rFonts w:asciiTheme="minorHAnsi" w:hAnsiTheme="minorHAnsi" w:cstheme="minorHAnsi"/>
        </w:rPr>
        <w:t>RESTITUZIONE</w:t>
      </w:r>
      <w:r w:rsidRPr="001A7D01">
        <w:rPr>
          <w:rFonts w:asciiTheme="minorHAnsi" w:hAnsiTheme="minorHAnsi" w:cstheme="minorHAnsi"/>
          <w:b w:val="0"/>
          <w:spacing w:val="-12"/>
        </w:rPr>
        <w:t xml:space="preserve"> </w:t>
      </w:r>
      <w:r w:rsidRPr="001A7D01">
        <w:rPr>
          <w:rFonts w:asciiTheme="minorHAnsi" w:hAnsiTheme="minorHAnsi" w:cstheme="minorHAnsi"/>
        </w:rPr>
        <w:t>DELL’AREA</w:t>
      </w:r>
      <w:r w:rsidRPr="001A7D01">
        <w:rPr>
          <w:rFonts w:asciiTheme="minorHAnsi" w:hAnsiTheme="minorHAnsi" w:cstheme="minorHAnsi"/>
          <w:b w:val="0"/>
          <w:spacing w:val="-7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CONCESSA</w:t>
      </w:r>
    </w:p>
    <w:p w14:paraId="640EB698" w14:textId="77777777" w:rsidR="001E6AEE" w:rsidRPr="001A7D01" w:rsidRDefault="00911901" w:rsidP="00C846CB">
      <w:pPr>
        <w:pStyle w:val="Corpotesto"/>
        <w:spacing w:before="197" w:line="259" w:lineRule="auto"/>
        <w:ind w:right="132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diverse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scadenza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comunque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intervenuta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l’area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concessa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essere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riconsegnata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consistenza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addizioni,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modifiche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successivamente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installate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concessionario.</w:t>
      </w:r>
    </w:p>
    <w:p w14:paraId="237FC401" w14:textId="33C18EC5" w:rsidR="001E6AEE" w:rsidRPr="001A7D01" w:rsidRDefault="00911901" w:rsidP="00C846CB">
      <w:pPr>
        <w:pStyle w:val="Corpotesto"/>
        <w:spacing w:before="157" w:line="259" w:lineRule="auto"/>
        <w:ind w:right="12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pertanto,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obbliga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riconsegnare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l’area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strutture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cedere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D77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realizzate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buono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conservazione,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deperimento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d’uso,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risarcimento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danno.</w:t>
      </w:r>
    </w:p>
    <w:p w14:paraId="5BF95C59" w14:textId="4FB70FE9" w:rsidR="001E6AEE" w:rsidRPr="001A7D01" w:rsidRDefault="00911901" w:rsidP="00C846CB">
      <w:pPr>
        <w:pStyle w:val="Corpotesto"/>
        <w:spacing w:before="158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stipula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assume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l’obbligo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riconsegna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dell’area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strutture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cessione</w:t>
      </w:r>
      <w:r w:rsidRPr="001A7D01">
        <w:rPr>
          <w:rFonts w:asciiTheme="minorHAnsi" w:hAnsiTheme="minorHAnsi" w:cstheme="minorHAnsi"/>
          <w:spacing w:val="22"/>
        </w:rPr>
        <w:t xml:space="preserve"> </w:t>
      </w:r>
      <w:r w:rsidRPr="001A7D01">
        <w:rPr>
          <w:rFonts w:asciiTheme="minorHAnsi" w:hAnsiTheme="minorHAnsi" w:cstheme="minorHAnsi"/>
        </w:rPr>
        <w:t>gratuita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  <w:spacing w:val="22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D7752">
        <w:rPr>
          <w:rFonts w:asciiTheme="minorHAnsi" w:hAnsiTheme="minorHAnsi" w:cstheme="minorHAnsi"/>
        </w:rPr>
        <w:t>Rocca di Mezzo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1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migliorie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eseguite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anche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  <w:spacing w:val="21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19"/>
        </w:rPr>
        <w:t xml:space="preserve"> </w:t>
      </w:r>
      <w:r w:rsidRPr="001A7D01">
        <w:rPr>
          <w:rFonts w:asciiTheme="minorHAnsi" w:hAnsiTheme="minorHAnsi" w:cstheme="minorHAnsi"/>
        </w:rPr>
        <w:t>cui,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  <w:spacing w:val="35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ragione,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intenda</w:t>
      </w:r>
      <w:r w:rsidRPr="001A7D01">
        <w:rPr>
          <w:rFonts w:asciiTheme="minorHAnsi" w:hAnsiTheme="minorHAnsi" w:cstheme="minorHAnsi"/>
          <w:spacing w:val="34"/>
        </w:rPr>
        <w:t xml:space="preserve"> </w:t>
      </w:r>
      <w:r w:rsidRPr="001A7D01">
        <w:rPr>
          <w:rFonts w:asciiTheme="minorHAnsi" w:hAnsiTheme="minorHAnsi" w:cstheme="minorHAnsi"/>
        </w:rPr>
        <w:t>recedere</w:t>
      </w:r>
      <w:r w:rsidRPr="001A7D01">
        <w:rPr>
          <w:rFonts w:asciiTheme="minorHAnsi" w:hAnsiTheme="minorHAnsi" w:cstheme="minorHAnsi"/>
          <w:spacing w:val="34"/>
        </w:rPr>
        <w:t xml:space="preserve"> </w:t>
      </w:r>
      <w:r w:rsidRPr="001A7D01">
        <w:rPr>
          <w:rFonts w:asciiTheme="minorHAnsi" w:hAnsiTheme="minorHAnsi" w:cstheme="minorHAnsi"/>
        </w:rPr>
        <w:t>unilateralmente</w:t>
      </w:r>
      <w:r w:rsidRPr="001A7D01">
        <w:rPr>
          <w:rFonts w:asciiTheme="minorHAnsi" w:hAnsiTheme="minorHAnsi" w:cstheme="minorHAnsi"/>
          <w:spacing w:val="34"/>
        </w:rPr>
        <w:t xml:space="preserve"> </w:t>
      </w:r>
      <w:r w:rsidRPr="001A7D01">
        <w:rPr>
          <w:rFonts w:asciiTheme="minorHAnsi" w:hAnsiTheme="minorHAnsi" w:cstheme="minorHAnsi"/>
        </w:rPr>
        <w:t>dalla</w:t>
      </w:r>
      <w:r w:rsidRPr="001A7D01">
        <w:rPr>
          <w:rFonts w:asciiTheme="minorHAnsi" w:hAnsiTheme="minorHAnsi" w:cstheme="minorHAnsi"/>
          <w:spacing w:val="36"/>
        </w:rPr>
        <w:t xml:space="preserve"> </w:t>
      </w:r>
      <w:r w:rsidRPr="001A7D01">
        <w:rPr>
          <w:rFonts w:asciiTheme="minorHAnsi" w:hAnsiTheme="minorHAnsi" w:cstheme="minorHAnsi"/>
        </w:rPr>
        <w:t>concessione/contratto</w:t>
      </w:r>
      <w:r w:rsidRPr="001A7D01">
        <w:rPr>
          <w:rFonts w:asciiTheme="minorHAnsi" w:hAnsiTheme="minorHAnsi" w:cstheme="minorHAnsi"/>
          <w:spacing w:val="34"/>
        </w:rPr>
        <w:t xml:space="preserve"> </w:t>
      </w:r>
      <w:r w:rsidRPr="001A7D01">
        <w:rPr>
          <w:rFonts w:asciiTheme="minorHAnsi" w:hAnsiTheme="minorHAnsi" w:cstheme="minorHAnsi"/>
        </w:rPr>
        <w:t>prima</w:t>
      </w:r>
      <w:r w:rsidRPr="001A7D01">
        <w:rPr>
          <w:rFonts w:asciiTheme="minorHAnsi" w:hAnsiTheme="minorHAnsi" w:cstheme="minorHAnsi"/>
          <w:spacing w:val="36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spacing w:val="34"/>
        </w:rPr>
        <w:t xml:space="preserve"> </w:t>
      </w:r>
      <w:r w:rsidRPr="001A7D01">
        <w:rPr>
          <w:rFonts w:asciiTheme="minorHAnsi" w:hAnsiTheme="minorHAnsi" w:cstheme="minorHAnsi"/>
        </w:rPr>
        <w:t>scadenza</w:t>
      </w:r>
      <w:r w:rsidR="001D7752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pattuita.</w:t>
      </w:r>
    </w:p>
    <w:p w14:paraId="0858B92C" w14:textId="77777777" w:rsidR="001E6AEE" w:rsidRPr="001A7D01" w:rsidRDefault="00911901" w:rsidP="00C846CB">
      <w:pPr>
        <w:pStyle w:val="Corpotesto"/>
        <w:spacing w:before="178" w:line="261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riconsegna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dell’area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verrà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redatto,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contraddittorio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tra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parti,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apposito</w:t>
      </w:r>
      <w:r w:rsidRPr="001A7D01">
        <w:rPr>
          <w:rFonts w:asciiTheme="minorHAnsi" w:hAnsiTheme="minorHAnsi" w:cstheme="minorHAnsi"/>
          <w:spacing w:val="30"/>
        </w:rPr>
        <w:t xml:space="preserve"> </w:t>
      </w:r>
      <w:r w:rsidRPr="001A7D01">
        <w:rPr>
          <w:rFonts w:asciiTheme="minorHAnsi" w:hAnsiTheme="minorHAnsi" w:cstheme="minorHAnsi"/>
        </w:rPr>
        <w:t>verbale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attestante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lo</w:t>
      </w:r>
      <w:r w:rsidRPr="001A7D01">
        <w:rPr>
          <w:rFonts w:asciiTheme="minorHAnsi" w:hAnsiTheme="minorHAnsi" w:cstheme="minorHAnsi"/>
          <w:spacing w:val="33"/>
        </w:rPr>
        <w:t xml:space="preserve"> </w:t>
      </w:r>
      <w:r w:rsidRPr="001A7D01">
        <w:rPr>
          <w:rFonts w:asciiTheme="minorHAnsi" w:hAnsiTheme="minorHAnsi" w:cstheme="minorHAnsi"/>
        </w:rPr>
        <w:t>stato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dell’area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stessa.</w:t>
      </w:r>
    </w:p>
    <w:p w14:paraId="4EC4839B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63F9BB1B" w14:textId="77777777" w:rsidR="001E6AEE" w:rsidRPr="001A7D01" w:rsidRDefault="001E6AEE" w:rsidP="00C846CB">
      <w:pPr>
        <w:pStyle w:val="Corpotesto"/>
        <w:spacing w:before="82"/>
        <w:ind w:left="0"/>
        <w:rPr>
          <w:rFonts w:asciiTheme="minorHAnsi" w:hAnsiTheme="minorHAnsi" w:cstheme="minorHAnsi"/>
        </w:rPr>
      </w:pPr>
    </w:p>
    <w:p w14:paraId="7E8BE6ED" w14:textId="7911860E" w:rsidR="001E6AEE" w:rsidRPr="001A7D01" w:rsidRDefault="00911901" w:rsidP="00C846CB">
      <w:pPr>
        <w:pStyle w:val="Titolo1"/>
        <w:spacing w:before="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1</w:t>
      </w:r>
      <w:r w:rsidR="001D7752">
        <w:rPr>
          <w:rFonts w:asciiTheme="minorHAnsi" w:hAnsiTheme="minorHAnsi" w:cstheme="minorHAnsi"/>
        </w:rPr>
        <w:t>6</w:t>
      </w:r>
      <w:r w:rsidRPr="001A7D01">
        <w:rPr>
          <w:rFonts w:asciiTheme="minorHAnsi" w:hAnsiTheme="minorHAnsi" w:cstheme="minorHAnsi"/>
          <w:b w:val="0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CIG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OBBLIGHI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SULLA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TRACCIABILITÀ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FLUSSI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FINANZIARI</w:t>
      </w:r>
    </w:p>
    <w:p w14:paraId="5827166B" w14:textId="77777777" w:rsidR="001E6AEE" w:rsidRPr="001A7D01" w:rsidRDefault="00911901" w:rsidP="00C846CB">
      <w:pPr>
        <w:pStyle w:val="Corpotesto"/>
        <w:spacing w:before="194" w:line="276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L'Amministrazione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concedente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assume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l'obbligo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tracciabilità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flussi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finanziari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L.136/2010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proofErr w:type="spellStart"/>
      <w:r w:rsidRPr="001A7D01">
        <w:rPr>
          <w:rFonts w:asciiTheme="minorHAnsi" w:hAnsiTheme="minorHAnsi" w:cstheme="minorHAnsi"/>
        </w:rPr>
        <w:t>succ</w:t>
      </w:r>
      <w:proofErr w:type="spellEnd"/>
      <w:r w:rsidRPr="001A7D01">
        <w:rPr>
          <w:rFonts w:asciiTheme="minorHAnsi" w:hAnsiTheme="minorHAnsi" w:cstheme="minorHAnsi"/>
        </w:rPr>
        <w:t>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modifiche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integrazioni.</w:t>
      </w:r>
    </w:p>
    <w:p w14:paraId="6E93FEAE" w14:textId="77777777" w:rsidR="001E6AEE" w:rsidRPr="001A7D01" w:rsidRDefault="00911901" w:rsidP="00C846CB">
      <w:pPr>
        <w:pStyle w:val="Corpotesto"/>
        <w:spacing w:before="158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tal</w:t>
      </w:r>
      <w:r w:rsidRPr="001A7D01">
        <w:rPr>
          <w:rFonts w:asciiTheme="minorHAnsi" w:hAnsiTheme="minorHAnsi" w:cstheme="minorHAnsi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fine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obbliga:</w:t>
      </w:r>
    </w:p>
    <w:p w14:paraId="3E9E440F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98" w:line="276" w:lineRule="auto"/>
        <w:ind w:right="125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utilizzare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corrente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dedicato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via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esclusiva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sui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quali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devono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essere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registrati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tutti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movimenti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relativi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stesso,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effettuare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esclusivamente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tramite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strumento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bonifico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ovvero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attraverso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altro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strumento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incasso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pagamento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idoneo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consentire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piena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tracciabilità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operazioni,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fermo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restando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quanto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previsto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dall’art.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3,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commi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2,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3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3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4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Legge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13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agosto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2010,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136.</w:t>
      </w:r>
    </w:p>
    <w:p w14:paraId="58A5CE30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51" w:line="268" w:lineRule="auto"/>
        <w:ind w:right="128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comunicare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tramite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PEC,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entro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non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oltre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7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(sette)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giorni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dall’accensione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prima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utilizzazione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stesso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per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attività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estremi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identificativi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corrente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dedicato,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nonché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generalità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codice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fiscale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soggetto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delegato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ad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operare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su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detto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conto;</w:t>
      </w:r>
    </w:p>
    <w:p w14:paraId="6BE3E000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66" w:line="273" w:lineRule="auto"/>
        <w:ind w:right="137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riportare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causale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strumento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pagamento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adottato,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relazione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ciascuna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transazione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posta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essere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Concessionario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CIG;</w:t>
      </w:r>
    </w:p>
    <w:p w14:paraId="201554AA" w14:textId="77777777" w:rsidR="001E6AEE" w:rsidRPr="001A7D01" w:rsidRDefault="00911901" w:rsidP="00C846CB">
      <w:pPr>
        <w:pStyle w:val="Corpotesto"/>
        <w:spacing w:before="159" w:line="276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mancato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utilizzo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strumento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idoneo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consentire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piena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tracciabilità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operazioni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pagamento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costituisce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risoluzione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Contratto.</w:t>
      </w:r>
    </w:p>
    <w:p w14:paraId="6D5DD08D" w14:textId="77777777" w:rsidR="001E6AEE" w:rsidRPr="001A7D01" w:rsidRDefault="00911901" w:rsidP="00C846CB">
      <w:pPr>
        <w:pStyle w:val="Corpotesto"/>
        <w:spacing w:before="155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altresì:</w:t>
      </w:r>
    </w:p>
    <w:p w14:paraId="4316A669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98" w:line="273" w:lineRule="auto"/>
        <w:ind w:right="132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inserire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contratti</w:t>
      </w:r>
      <w:r w:rsidRPr="001A7D01">
        <w:rPr>
          <w:rFonts w:asciiTheme="minorHAnsi" w:hAnsiTheme="minorHAnsi" w:cstheme="minorHAnsi"/>
          <w:spacing w:val="29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sottoscritti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subcontraenti,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pena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nullità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assoluta,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apposita</w:t>
      </w:r>
      <w:r w:rsidRPr="001A7D01">
        <w:rPr>
          <w:rFonts w:asciiTheme="minorHAnsi" w:hAnsiTheme="minorHAnsi" w:cstheme="minorHAnsi"/>
          <w:spacing w:val="28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clausola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quale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ciascuno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assume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obblighi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tracciabilità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flussi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cui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alla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legge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13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agosto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2010,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n.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136;</w:t>
      </w:r>
    </w:p>
    <w:p w14:paraId="56FAE748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line="273" w:lineRule="auto"/>
        <w:ind w:right="139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immediata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comunicazione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competente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Prefettura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notizia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dell’inadempimento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propria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controparte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obblighi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tracciabilità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finanziaria;</w:t>
      </w:r>
    </w:p>
    <w:p w14:paraId="72878687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58" w:line="276" w:lineRule="auto"/>
        <w:ind w:right="129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garantire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che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sottoscritti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sub-contrenti,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quelli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sottoscritti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questi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altre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imprese,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parti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assumano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l’obbligazione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specifica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risoluzione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diritto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relativo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rapporto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contrattuale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caso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mancato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utilizzo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bonifico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bancario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ovvero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strumenti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idonei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pacing w:val="8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consentire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lastRenderedPageBreak/>
        <w:t>piena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tracciabilità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flussi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l’obbligazione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immediata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comunicazione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comune,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concessionario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competente</w:t>
      </w:r>
      <w:r w:rsidRPr="001A7D01">
        <w:rPr>
          <w:rFonts w:asciiTheme="minorHAnsi" w:hAnsiTheme="minorHAnsi" w:cstheme="minorHAnsi"/>
          <w:spacing w:val="4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Prefettura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qualora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abbiano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notizia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dell’inadempimento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della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propria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controparte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agli</w:t>
      </w:r>
      <w:r w:rsidRPr="001A7D01">
        <w:rPr>
          <w:rFonts w:asciiTheme="minorHAnsi" w:hAnsiTheme="minorHAnsi" w:cstheme="minorHAnsi"/>
          <w:spacing w:val="80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obblighi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tracciabilità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finanziaria;</w:t>
      </w:r>
    </w:p>
    <w:p w14:paraId="5440CCEC" w14:textId="77777777" w:rsidR="001E6AEE" w:rsidRPr="001A7D01" w:rsidRDefault="00911901" w:rsidP="00C846CB">
      <w:pPr>
        <w:pStyle w:val="Paragrafoelenco"/>
        <w:numPr>
          <w:ilvl w:val="0"/>
          <w:numId w:val="1"/>
        </w:numPr>
        <w:tabs>
          <w:tab w:val="left" w:pos="863"/>
        </w:tabs>
        <w:spacing w:before="146" w:line="273" w:lineRule="auto"/>
        <w:ind w:right="129"/>
        <w:rPr>
          <w:rFonts w:asciiTheme="minorHAnsi" w:hAnsiTheme="minorHAnsi" w:cstheme="minorHAnsi"/>
          <w:sz w:val="20"/>
        </w:rPr>
      </w:pP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Concessionario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in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caso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cessione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del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credito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impegna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comunicare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tramite</w:t>
      </w:r>
      <w:r w:rsidRPr="001A7D01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1A7D01">
        <w:rPr>
          <w:rFonts w:asciiTheme="minorHAnsi" w:hAnsiTheme="minorHAnsi" w:cstheme="minorHAnsi"/>
          <w:sz w:val="20"/>
        </w:rPr>
        <w:t>Pec</w:t>
      </w:r>
      <w:proofErr w:type="spellEnd"/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il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CIG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al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cessionario,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anche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nell’atto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cessione,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affinché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lo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stesso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venga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riportato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sugli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strumenti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z w:val="20"/>
        </w:rPr>
        <w:t>di</w:t>
      </w:r>
      <w:r w:rsidRPr="001A7D01">
        <w:rPr>
          <w:rFonts w:asciiTheme="minorHAnsi" w:hAnsiTheme="minorHAnsi" w:cstheme="minorHAnsi"/>
          <w:sz w:val="20"/>
        </w:rPr>
        <w:t xml:space="preserve"> </w:t>
      </w:r>
      <w:r w:rsidRPr="001A7D01">
        <w:rPr>
          <w:rFonts w:asciiTheme="minorHAnsi" w:hAnsiTheme="minorHAnsi" w:cstheme="minorHAnsi"/>
          <w:spacing w:val="-2"/>
          <w:sz w:val="20"/>
        </w:rPr>
        <w:t>pagamento.</w:t>
      </w:r>
    </w:p>
    <w:p w14:paraId="55025885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560AB78A" w14:textId="77777777" w:rsidR="001E6AEE" w:rsidRPr="001A7D01" w:rsidRDefault="001E6AEE" w:rsidP="00C846CB">
      <w:pPr>
        <w:pStyle w:val="Corpotesto"/>
        <w:spacing w:before="104"/>
        <w:ind w:left="0"/>
        <w:rPr>
          <w:rFonts w:asciiTheme="minorHAnsi" w:hAnsiTheme="minorHAnsi" w:cstheme="minorHAnsi"/>
        </w:rPr>
      </w:pPr>
    </w:p>
    <w:p w14:paraId="742FFF13" w14:textId="77777777" w:rsidR="001E6AEE" w:rsidRPr="001A7D01" w:rsidRDefault="00911901" w:rsidP="00C846CB">
      <w:pPr>
        <w:pStyle w:val="Corpotes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CIG</w:t>
      </w:r>
      <w:r w:rsidRPr="001A7D01">
        <w:rPr>
          <w:rFonts w:asciiTheme="minorHAnsi" w:hAnsiTheme="minorHAnsi" w:cstheme="minorHAnsi"/>
          <w:spacing w:val="7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gara</w:t>
      </w:r>
      <w:r w:rsidRPr="001A7D01">
        <w:rPr>
          <w:rFonts w:asciiTheme="minorHAnsi" w:hAnsiTheme="minorHAnsi" w:cstheme="minorHAnsi"/>
          <w:spacing w:val="8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seguente: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XXXXXXXXXXXXXXX</w:t>
      </w:r>
    </w:p>
    <w:p w14:paraId="705962DA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0EA19979" w14:textId="67DD76FB" w:rsidR="001E6AEE" w:rsidRPr="001A7D01" w:rsidRDefault="001E6AEE" w:rsidP="00C846CB">
      <w:pPr>
        <w:pStyle w:val="Corpotesto"/>
        <w:spacing w:before="143"/>
        <w:ind w:left="0"/>
        <w:rPr>
          <w:rFonts w:asciiTheme="minorHAnsi" w:hAnsiTheme="minorHAnsi" w:cstheme="minorHAnsi"/>
        </w:rPr>
      </w:pPr>
    </w:p>
    <w:p w14:paraId="68898003" w14:textId="15176A4C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="001D7752">
        <w:rPr>
          <w:rFonts w:asciiTheme="minorHAnsi" w:hAnsiTheme="minorHAnsi" w:cstheme="minorHAnsi"/>
        </w:rPr>
        <w:t>17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ALTRE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INFORMAZIONI</w:t>
      </w:r>
    </w:p>
    <w:p w14:paraId="7E00D0BF" w14:textId="77777777" w:rsidR="001E6AEE" w:rsidRPr="001A7D01" w:rsidRDefault="00911901" w:rsidP="00C846CB">
      <w:pPr>
        <w:pStyle w:val="Corpotesto"/>
        <w:spacing w:before="200" w:line="271" w:lineRule="auto"/>
        <w:ind w:right="138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rinuncia,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decadenza,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revoca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e/o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risoluzione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riserva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sostituire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mediante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scorrimento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graduatoria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tramite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terzo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graduatoria.</w:t>
      </w:r>
    </w:p>
    <w:p w14:paraId="0055318B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5F5A423D" w14:textId="77777777" w:rsidR="001E6AEE" w:rsidRPr="001A7D01" w:rsidRDefault="001E6AEE" w:rsidP="00C846CB">
      <w:pPr>
        <w:pStyle w:val="Corpotesto"/>
        <w:spacing w:before="105"/>
        <w:ind w:left="0"/>
        <w:rPr>
          <w:rFonts w:asciiTheme="minorHAnsi" w:hAnsiTheme="minorHAnsi" w:cstheme="minorHAnsi"/>
        </w:rPr>
      </w:pPr>
    </w:p>
    <w:p w14:paraId="24AC0677" w14:textId="76B05DB6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="001D7752">
        <w:rPr>
          <w:rFonts w:asciiTheme="minorHAnsi" w:hAnsiTheme="minorHAnsi" w:cstheme="minorHAnsi"/>
        </w:rPr>
        <w:t>18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58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DOMICILIO</w:t>
      </w:r>
    </w:p>
    <w:p w14:paraId="7680BF18" w14:textId="77777777" w:rsidR="001E6AEE" w:rsidRPr="001A7D01" w:rsidRDefault="00911901" w:rsidP="00C846CB">
      <w:pPr>
        <w:pStyle w:val="Corpotesto"/>
        <w:spacing w:before="197" w:line="276" w:lineRule="auto"/>
        <w:ind w:right="13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effetto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elegge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domicilio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propria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sede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legale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all'Amministrazione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ogni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variazione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domicilio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intervenire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corso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dell'esecuzione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contratto.</w:t>
      </w:r>
    </w:p>
    <w:p w14:paraId="443000F1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3A060B96" w14:textId="64594D4E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="001D7752">
        <w:rPr>
          <w:rFonts w:asciiTheme="minorHAnsi" w:hAnsiTheme="minorHAnsi" w:cstheme="minorHAnsi"/>
        </w:rPr>
        <w:t>18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48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COMUNICAZIONI</w:t>
      </w:r>
    </w:p>
    <w:p w14:paraId="14F75895" w14:textId="77777777" w:rsidR="001E6AEE" w:rsidRPr="001A7D01" w:rsidRDefault="00911901" w:rsidP="00C846CB">
      <w:pPr>
        <w:pStyle w:val="Corpotesto"/>
        <w:spacing w:before="198" w:line="276" w:lineRule="auto"/>
        <w:ind w:right="131" w:hanging="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parti</w:t>
      </w:r>
      <w:r w:rsidRPr="001A7D01">
        <w:rPr>
          <w:rFonts w:asciiTheme="minorHAnsi" w:hAnsiTheme="minorHAnsi" w:cstheme="minorHAnsi"/>
          <w:spacing w:val="26"/>
        </w:rPr>
        <w:t xml:space="preserve"> </w:t>
      </w:r>
      <w:r w:rsidRPr="001A7D01">
        <w:rPr>
          <w:rFonts w:asciiTheme="minorHAnsi" w:hAnsiTheme="minorHAnsi" w:cstheme="minorHAnsi"/>
        </w:rPr>
        <w:t>sono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tenute,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pena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6"/>
        </w:rPr>
        <w:t xml:space="preserve"> </w:t>
      </w:r>
      <w:r w:rsidRPr="001A7D01">
        <w:rPr>
          <w:rFonts w:asciiTheme="minorHAnsi" w:hAnsiTheme="minorHAnsi" w:cstheme="minorHAnsi"/>
        </w:rPr>
        <w:t>nullità,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ad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effettuare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comunicazioni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trasmissioni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informazioni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PEC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salvo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diversamente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Capitolato.</w:t>
      </w:r>
    </w:p>
    <w:p w14:paraId="700DF7F6" w14:textId="77777777" w:rsidR="001E6AEE" w:rsidRPr="001A7D01" w:rsidRDefault="00911901" w:rsidP="00C846CB">
      <w:pPr>
        <w:pStyle w:val="Corpotesto"/>
        <w:spacing w:before="154" w:line="276" w:lineRule="auto"/>
        <w:ind w:right="12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tempestivamente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modifiche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dell’indirizzo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PEC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problemi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temporanei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nell’utilizzo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forma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comunicazione.</w:t>
      </w:r>
    </w:p>
    <w:p w14:paraId="62EE7C2B" w14:textId="77777777" w:rsidR="001E6AEE" w:rsidRPr="001A7D01" w:rsidRDefault="00911901" w:rsidP="00C846CB">
      <w:pPr>
        <w:pStyle w:val="Corpotesto"/>
        <w:spacing w:before="160" w:line="252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controversie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insorgere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ordine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impegnano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attivare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procedura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mediazione.</w:t>
      </w:r>
    </w:p>
    <w:p w14:paraId="721E7BB9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167D5CF3" w14:textId="77777777" w:rsidR="001E6AEE" w:rsidRPr="001A7D01" w:rsidRDefault="001E6AEE" w:rsidP="00C846CB">
      <w:pPr>
        <w:pStyle w:val="Corpotesto"/>
        <w:spacing w:before="94"/>
        <w:ind w:left="0"/>
        <w:rPr>
          <w:rFonts w:asciiTheme="minorHAnsi" w:hAnsiTheme="minorHAnsi" w:cstheme="minorHAnsi"/>
        </w:rPr>
      </w:pPr>
    </w:p>
    <w:p w14:paraId="626389C0" w14:textId="78BFCB1E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-1"/>
        </w:rPr>
        <w:t xml:space="preserve"> </w:t>
      </w:r>
      <w:r w:rsidR="001D7752">
        <w:rPr>
          <w:rFonts w:asciiTheme="minorHAnsi" w:hAnsiTheme="minorHAnsi" w:cstheme="minorHAnsi"/>
        </w:rPr>
        <w:t>19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RISERVATEZZA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4"/>
        </w:rPr>
        <w:t>DATI</w:t>
      </w:r>
    </w:p>
    <w:p w14:paraId="1FA882CA" w14:textId="7113C460" w:rsidR="001E6AEE" w:rsidRPr="001A7D01" w:rsidRDefault="00911901" w:rsidP="00C846CB">
      <w:pPr>
        <w:pStyle w:val="Corpotesto"/>
        <w:spacing w:before="228"/>
        <w:ind w:right="15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Regolamento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(UE)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2016/679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Parlamento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Europeo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Consiglio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27/06/2016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relativo</w:t>
      </w:r>
      <w:r w:rsidRPr="001A7D01">
        <w:rPr>
          <w:rFonts w:asciiTheme="minorHAnsi" w:hAnsiTheme="minorHAnsi" w:cstheme="minorHAnsi"/>
        </w:rPr>
        <w:t xml:space="preserve"> </w:t>
      </w:r>
      <w:proofErr w:type="gramStart"/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</w:rPr>
        <w:t xml:space="preserve"> </w:t>
      </w:r>
      <w:r w:rsidR="001D7752">
        <w:rPr>
          <w:rFonts w:asciiTheme="minorHAnsi" w:hAnsiTheme="minorHAnsi" w:cstheme="minorHAnsi"/>
        </w:rPr>
        <w:t xml:space="preserve"> p</w:t>
      </w:r>
      <w:r w:rsidRPr="001A7D01">
        <w:rPr>
          <w:rFonts w:asciiTheme="minorHAnsi" w:hAnsiTheme="minorHAnsi" w:cstheme="minorHAnsi"/>
        </w:rPr>
        <w:t>rotezione</w:t>
      </w:r>
      <w:proofErr w:type="gramEnd"/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fisiche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riguardo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trattamento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personali,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</w:t>
      </w:r>
      <w:r w:rsidR="001D7752">
        <w:rPr>
          <w:rFonts w:asciiTheme="minorHAnsi" w:hAnsiTheme="minorHAnsi" w:cstheme="minorHAnsi"/>
        </w:rPr>
        <w:t>n</w:t>
      </w:r>
      <w:r w:rsidRPr="001A7D01">
        <w:rPr>
          <w:rFonts w:asciiTheme="minorHAnsi" w:hAnsiTheme="minorHAnsi" w:cstheme="minorHAnsi"/>
        </w:rPr>
        <w:t>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alla</w:t>
      </w:r>
      <w:r w:rsidRPr="001A7D01">
        <w:rPr>
          <w:rFonts w:asciiTheme="minorHAnsi" w:hAnsiTheme="minorHAnsi" w:cstheme="minorHAnsi"/>
          <w:spacing w:val="29"/>
        </w:rPr>
        <w:t xml:space="preserve"> </w:t>
      </w:r>
      <w:r w:rsidRPr="001A7D01">
        <w:rPr>
          <w:rFonts w:asciiTheme="minorHAnsi" w:hAnsiTheme="minorHAnsi" w:cstheme="minorHAnsi"/>
        </w:rPr>
        <w:t>libera</w:t>
      </w:r>
      <w:r w:rsidRPr="001A7D01">
        <w:rPr>
          <w:rFonts w:asciiTheme="minorHAnsi" w:hAnsiTheme="minorHAnsi" w:cstheme="minorHAnsi"/>
          <w:spacing w:val="27"/>
        </w:rPr>
        <w:t xml:space="preserve"> </w:t>
      </w:r>
      <w:r w:rsidRPr="001A7D01">
        <w:rPr>
          <w:rFonts w:asciiTheme="minorHAnsi" w:hAnsiTheme="minorHAnsi" w:cstheme="minorHAnsi"/>
        </w:rPr>
        <w:t>circolazione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tali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dati,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  <w:spacing w:val="38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titolare</w:t>
      </w:r>
      <w:r w:rsidRPr="001A7D01">
        <w:rPr>
          <w:rFonts w:asciiTheme="minorHAnsi" w:hAnsiTheme="minorHAnsi" w:cstheme="minorHAnsi"/>
          <w:spacing w:val="38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trattamento</w:t>
      </w:r>
      <w:r w:rsidRPr="001A7D01">
        <w:rPr>
          <w:rFonts w:asciiTheme="minorHAnsi" w:hAnsiTheme="minorHAnsi" w:cstheme="minorHAnsi"/>
          <w:spacing w:val="38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dati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personali</w:t>
      </w:r>
      <w:r w:rsidRPr="001A7D01">
        <w:rPr>
          <w:rFonts w:asciiTheme="minorHAnsi" w:hAnsiTheme="minorHAnsi" w:cstheme="minorHAnsi"/>
          <w:spacing w:val="39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particolari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relativi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utenti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rispettive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famiglie.</w:t>
      </w:r>
    </w:p>
    <w:p w14:paraId="1EAE3269" w14:textId="77777777" w:rsidR="001E6AEE" w:rsidRPr="001A7D01" w:rsidRDefault="00911901" w:rsidP="00C846CB">
      <w:pPr>
        <w:pStyle w:val="Corpotesto"/>
        <w:spacing w:before="158" w:line="256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danni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provocati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interessati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violazione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norme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vigenti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istruzioni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eventualmente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impartite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materia.</w:t>
      </w:r>
    </w:p>
    <w:p w14:paraId="1BD0B45F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30A46C44" w14:textId="77777777" w:rsidR="001E6AEE" w:rsidRPr="001A7D01" w:rsidRDefault="001E6AEE" w:rsidP="00C846CB">
      <w:pPr>
        <w:pStyle w:val="Corpotesto"/>
        <w:spacing w:before="92"/>
        <w:ind w:left="0"/>
        <w:rPr>
          <w:rFonts w:asciiTheme="minorHAnsi" w:hAnsiTheme="minorHAnsi" w:cstheme="minorHAnsi"/>
        </w:rPr>
      </w:pPr>
    </w:p>
    <w:p w14:paraId="2EDA38AF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24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–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PRESA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D’ATTO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  <w:b w:val="0"/>
        </w:rPr>
        <w:t xml:space="preserve"> </w:t>
      </w:r>
      <w:r w:rsidRPr="001A7D01">
        <w:rPr>
          <w:rFonts w:asciiTheme="minorHAnsi" w:hAnsiTheme="minorHAnsi" w:cstheme="minorHAnsi"/>
        </w:rPr>
        <w:t>CIRCOSTANZE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b w:val="0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NATURA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SERVIZIO</w:t>
      </w:r>
    </w:p>
    <w:p w14:paraId="04BD4C19" w14:textId="77777777" w:rsidR="001E6AEE" w:rsidRPr="001A7D01" w:rsidRDefault="00911901" w:rsidP="00C846CB">
      <w:pPr>
        <w:pStyle w:val="Corpotesto"/>
        <w:spacing w:before="178" w:line="261" w:lineRule="au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riconosce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l’offerta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remunerativa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tutti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gli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oneri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diretti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ed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indiretti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stesso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sosterrà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svolgere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servizio.</w:t>
      </w:r>
    </w:p>
    <w:p w14:paraId="6D1D093C" w14:textId="77777777" w:rsidR="001E6AEE" w:rsidRPr="001A7D01" w:rsidRDefault="00911901" w:rsidP="00C846CB">
      <w:pPr>
        <w:pStyle w:val="Corpotesto"/>
        <w:spacing w:before="159" w:line="256" w:lineRule="auto"/>
        <w:ind w:right="134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Tale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assunzione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responsabilità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conseguente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all’aver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natura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problematiche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circostanze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specifiche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connesse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l’espletamento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complessa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articolazione.</w:t>
      </w:r>
    </w:p>
    <w:p w14:paraId="0DF83ECE" w14:textId="77777777" w:rsidR="001E6AEE" w:rsidRPr="001A7D01" w:rsidRDefault="00911901" w:rsidP="00C846CB">
      <w:pPr>
        <w:pStyle w:val="Corpotesto"/>
        <w:spacing w:before="161" w:line="259" w:lineRule="auto"/>
        <w:ind w:right="12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l’offerta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formulata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assume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inoltre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su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esentandone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concedente,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tutte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lastRenderedPageBreak/>
        <w:t>responsabilità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analisi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economica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nonché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quelle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organizzative,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progettuali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vivili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connesse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l’espletamento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conferito.</w:t>
      </w:r>
    </w:p>
    <w:p w14:paraId="078E2FFE" w14:textId="77777777" w:rsidR="001E6AEE" w:rsidRPr="001A7D01" w:rsidRDefault="00911901" w:rsidP="00C846CB">
      <w:pPr>
        <w:pStyle w:val="Corpotesto"/>
        <w:spacing w:before="158" w:line="259" w:lineRule="auto"/>
        <w:ind w:right="13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potrà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quindi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eccepire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durante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l’espletamento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servizio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mancata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conoscenza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condizioni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sopravvenienza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elementi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valutati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considerati,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tranne</w:t>
      </w:r>
      <w:r w:rsidRPr="001A7D01">
        <w:rPr>
          <w:rFonts w:asciiTheme="minorHAnsi" w:hAnsiTheme="minorHAnsi" w:cstheme="minorHAnsi"/>
          <w:spacing w:val="80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tali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nuovi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elementi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configurino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cause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forza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maggiore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contemplate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Codice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Civile.</w:t>
      </w:r>
    </w:p>
    <w:p w14:paraId="74D3DDDD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7EF36922" w14:textId="77777777" w:rsidR="001E6AEE" w:rsidRPr="001A7D01" w:rsidRDefault="001E6AEE" w:rsidP="00C846CB">
      <w:pPr>
        <w:pStyle w:val="Corpotesto"/>
        <w:spacing w:before="88"/>
        <w:ind w:left="0"/>
        <w:rPr>
          <w:rFonts w:asciiTheme="minorHAnsi" w:hAnsiTheme="minorHAnsi" w:cstheme="minorHAnsi"/>
        </w:rPr>
      </w:pPr>
    </w:p>
    <w:p w14:paraId="5B15354F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25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FORO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COMPETENTE</w:t>
      </w:r>
    </w:p>
    <w:p w14:paraId="58A71743" w14:textId="333D33BE" w:rsidR="001E6AEE" w:rsidRPr="001A7D01" w:rsidRDefault="00911901" w:rsidP="00C846CB">
      <w:pPr>
        <w:pStyle w:val="Corpotesto"/>
        <w:spacing w:before="59" w:line="259" w:lineRule="auto"/>
        <w:ind w:right="131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dichiarano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riconoscono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qualsiasi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controversia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qualunque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natura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insorgere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ordine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ove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dovessero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risolversi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via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bonaria,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competente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Foro</w:t>
      </w:r>
      <w:r w:rsidR="001D7752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Tribunale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="001D7752">
        <w:rPr>
          <w:rFonts w:asciiTheme="minorHAnsi" w:hAnsiTheme="minorHAnsi" w:cstheme="minorHAnsi"/>
          <w:spacing w:val="-2"/>
        </w:rPr>
        <w:t>L’Aquila</w:t>
      </w:r>
      <w:r w:rsidRPr="001A7D01">
        <w:rPr>
          <w:rFonts w:asciiTheme="minorHAnsi" w:hAnsiTheme="minorHAnsi" w:cstheme="minorHAnsi"/>
          <w:spacing w:val="-2"/>
        </w:rPr>
        <w:t>.</w:t>
      </w:r>
    </w:p>
    <w:p w14:paraId="1D3452F6" w14:textId="77777777" w:rsidR="001E6AEE" w:rsidRPr="001A7D01" w:rsidRDefault="00911901" w:rsidP="00C846CB">
      <w:pPr>
        <w:pStyle w:val="Corpotesto"/>
        <w:spacing w:before="160"/>
        <w:rPr>
          <w:rFonts w:asciiTheme="minorHAnsi" w:hAnsiTheme="minorHAnsi" w:cstheme="minorHAnsi"/>
        </w:rPr>
      </w:pPr>
      <w:proofErr w:type="gramStart"/>
      <w:r w:rsidRPr="001A7D01">
        <w:rPr>
          <w:rFonts w:asciiTheme="minorHAnsi" w:hAnsiTheme="minorHAnsi" w:cstheme="minorHAnsi"/>
        </w:rPr>
        <w:t>E’</w:t>
      </w:r>
      <w:proofErr w:type="gramEnd"/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esclusa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  <w:spacing w:val="-1"/>
        </w:rPr>
        <w:t xml:space="preserve"> </w:t>
      </w:r>
      <w:r w:rsidRPr="001A7D01">
        <w:rPr>
          <w:rFonts w:asciiTheme="minorHAnsi" w:hAnsiTheme="minorHAnsi" w:cstheme="minorHAnsi"/>
        </w:rPr>
        <w:t>competenza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arbitrale.</w:t>
      </w:r>
    </w:p>
    <w:p w14:paraId="7B5F773D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186E5121" w14:textId="77777777" w:rsidR="001E6AEE" w:rsidRPr="001A7D01" w:rsidRDefault="001E6AEE" w:rsidP="00C846CB">
      <w:pPr>
        <w:pStyle w:val="Corpotesto"/>
        <w:spacing w:before="128"/>
        <w:ind w:left="0"/>
        <w:rPr>
          <w:rFonts w:asciiTheme="minorHAnsi" w:hAnsiTheme="minorHAnsi" w:cstheme="minorHAnsi"/>
        </w:rPr>
      </w:pPr>
    </w:p>
    <w:p w14:paraId="5B2B1D1A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26</w:t>
      </w:r>
      <w:r w:rsidRPr="001A7D01">
        <w:rPr>
          <w:rFonts w:asciiTheme="minorHAnsi" w:hAnsiTheme="minorHAnsi" w:cstheme="minorHAnsi"/>
          <w:b w:val="0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REGISTRAZIONE</w:t>
      </w:r>
    </w:p>
    <w:p w14:paraId="20085E8A" w14:textId="77777777" w:rsidR="001E6AEE" w:rsidRPr="001A7D01" w:rsidRDefault="00911901" w:rsidP="00C846CB">
      <w:pPr>
        <w:pStyle w:val="Corpotesto"/>
        <w:spacing w:before="19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atto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soggetto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  <w:spacing w:val="5"/>
        </w:rPr>
        <w:t xml:space="preserve"> </w:t>
      </w:r>
      <w:r w:rsidRPr="001A7D01">
        <w:rPr>
          <w:rFonts w:asciiTheme="minorHAnsi" w:hAnsiTheme="minorHAnsi" w:cstheme="minorHAnsi"/>
        </w:rPr>
        <w:t>registrazione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solo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caso</w:t>
      </w:r>
      <w:r w:rsidRPr="001A7D01">
        <w:rPr>
          <w:rFonts w:asciiTheme="minorHAnsi" w:hAnsiTheme="minorHAnsi" w:cstheme="minorHAnsi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d'uso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D.P.R.</w:t>
      </w:r>
      <w:r w:rsidRPr="001A7D01">
        <w:rPr>
          <w:rFonts w:asciiTheme="minorHAnsi" w:hAnsiTheme="minorHAnsi" w:cstheme="minorHAnsi"/>
          <w:spacing w:val="4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131/1986.</w:t>
      </w:r>
    </w:p>
    <w:p w14:paraId="7C1FA3C7" w14:textId="77777777" w:rsidR="001E6AEE" w:rsidRPr="001A7D01" w:rsidRDefault="00911901" w:rsidP="00C846CB">
      <w:pPr>
        <w:pStyle w:val="Corpotesto"/>
        <w:spacing w:before="197" w:line="276" w:lineRule="auto"/>
        <w:ind w:right="137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parti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convengono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fin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d'ora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spese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registrazione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saranno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interamente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poste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carico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esclusivo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concessionario</w:t>
      </w:r>
    </w:p>
    <w:p w14:paraId="64DB0CB7" w14:textId="77777777" w:rsidR="001E6AEE" w:rsidRPr="001A7D01" w:rsidRDefault="00911901" w:rsidP="00C846CB">
      <w:pPr>
        <w:pStyle w:val="Corpotesto"/>
        <w:spacing w:before="158" w:line="276" w:lineRule="auto"/>
        <w:ind w:right="139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Il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è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bollo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sensi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dell'art.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25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della</w:t>
      </w:r>
      <w:r w:rsidRPr="001A7D01">
        <w:rPr>
          <w:rFonts w:asciiTheme="minorHAnsi" w:hAnsiTheme="minorHAnsi" w:cstheme="minorHAnsi"/>
          <w:spacing w:val="37"/>
        </w:rPr>
        <w:t xml:space="preserve"> </w:t>
      </w:r>
      <w:r w:rsidRPr="001A7D01">
        <w:rPr>
          <w:rFonts w:asciiTheme="minorHAnsi" w:hAnsiTheme="minorHAnsi" w:cstheme="minorHAnsi"/>
        </w:rPr>
        <w:t>Tabella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B)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D.P.R.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26.10.1972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642</w:t>
      </w:r>
      <w:r w:rsidRPr="001A7D01">
        <w:rPr>
          <w:rFonts w:asciiTheme="minorHAnsi" w:hAnsiTheme="minorHAnsi" w:cstheme="minorHAnsi"/>
          <w:spacing w:val="40"/>
        </w:rPr>
        <w:t xml:space="preserve"> </w:t>
      </w:r>
      <w:r w:rsidRPr="001A7D01">
        <w:rPr>
          <w:rFonts w:asciiTheme="minorHAnsi" w:hAnsiTheme="minorHAnsi" w:cstheme="minorHAnsi"/>
        </w:rPr>
        <w:t>come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modificata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D.P.R.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30.12.1982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n.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955.</w:t>
      </w:r>
    </w:p>
    <w:p w14:paraId="4283B966" w14:textId="77777777" w:rsidR="001E6AEE" w:rsidRPr="001A7D01" w:rsidRDefault="001E6AEE" w:rsidP="00C846CB">
      <w:pPr>
        <w:pStyle w:val="Corpotesto"/>
        <w:ind w:left="0"/>
        <w:rPr>
          <w:rFonts w:asciiTheme="minorHAnsi" w:hAnsiTheme="minorHAnsi" w:cstheme="minorHAnsi"/>
        </w:rPr>
      </w:pPr>
    </w:p>
    <w:p w14:paraId="526C4DA1" w14:textId="77777777" w:rsidR="001E6AEE" w:rsidRPr="001A7D01" w:rsidRDefault="001E6AEE" w:rsidP="00C846CB">
      <w:pPr>
        <w:pStyle w:val="Corpotesto"/>
        <w:spacing w:before="84"/>
        <w:ind w:left="0"/>
        <w:rPr>
          <w:rFonts w:asciiTheme="minorHAnsi" w:hAnsiTheme="minorHAnsi" w:cstheme="minorHAnsi"/>
        </w:rPr>
      </w:pPr>
    </w:p>
    <w:p w14:paraId="1FEAEF95" w14:textId="77777777" w:rsidR="001E6AEE" w:rsidRPr="001A7D01" w:rsidRDefault="00911901" w:rsidP="00C846CB">
      <w:pPr>
        <w:pStyle w:val="Titolo1"/>
        <w:jc w:val="both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ART.</w:t>
      </w:r>
      <w:r w:rsidRPr="001A7D01">
        <w:rPr>
          <w:rFonts w:asciiTheme="minorHAnsi" w:hAnsiTheme="minorHAnsi" w:cstheme="minorHAnsi"/>
          <w:b w:val="0"/>
          <w:spacing w:val="1"/>
        </w:rPr>
        <w:t xml:space="preserve"> </w:t>
      </w:r>
      <w:r w:rsidRPr="001A7D01">
        <w:rPr>
          <w:rFonts w:asciiTheme="minorHAnsi" w:hAnsiTheme="minorHAnsi" w:cstheme="minorHAnsi"/>
        </w:rPr>
        <w:t>27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</w:rPr>
        <w:t>-</w:t>
      </w:r>
      <w:r w:rsidRPr="001A7D01">
        <w:rPr>
          <w:rFonts w:asciiTheme="minorHAnsi" w:hAnsiTheme="minorHAnsi" w:cstheme="minorHAnsi"/>
          <w:b w:val="0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CLAUSOLA</w:t>
      </w:r>
      <w:r w:rsidRPr="001A7D01">
        <w:rPr>
          <w:rFonts w:asciiTheme="minorHAnsi" w:hAnsiTheme="minorHAnsi" w:cstheme="minorHAnsi"/>
          <w:b w:val="0"/>
          <w:spacing w:val="3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GENERALE</w:t>
      </w:r>
    </w:p>
    <w:p w14:paraId="12F5F5A8" w14:textId="77777777" w:rsidR="001E6AEE" w:rsidRPr="001A7D01" w:rsidRDefault="00911901" w:rsidP="00C846CB">
      <w:pPr>
        <w:pStyle w:val="Corpotesto"/>
        <w:spacing w:before="183" w:line="256" w:lineRule="auto"/>
        <w:ind w:right="133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Per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espressamente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previsto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presente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contratto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si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rimanda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capitolato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prestazionale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al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bando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gara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oltre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che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alle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disposizioni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legge</w:t>
      </w:r>
      <w:r w:rsidRPr="001A7D01">
        <w:rPr>
          <w:rFonts w:asciiTheme="minorHAnsi" w:hAnsiTheme="minorHAnsi" w:cstheme="minorHAnsi"/>
          <w:spacing w:val="25"/>
        </w:rPr>
        <w:t xml:space="preserve"> </w:t>
      </w:r>
      <w:r w:rsidRPr="001A7D01">
        <w:rPr>
          <w:rFonts w:asciiTheme="minorHAnsi" w:hAnsiTheme="minorHAnsi" w:cstheme="minorHAnsi"/>
        </w:rPr>
        <w:t>applicabili</w:t>
      </w:r>
      <w:r w:rsidRPr="001A7D01">
        <w:rPr>
          <w:rFonts w:asciiTheme="minorHAnsi" w:hAnsiTheme="minorHAnsi" w:cstheme="minorHAnsi"/>
          <w:spacing w:val="26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materia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3"/>
        </w:rPr>
        <w:t xml:space="preserve"> </w:t>
      </w:r>
      <w:r w:rsidRPr="001A7D01">
        <w:rPr>
          <w:rFonts w:asciiTheme="minorHAnsi" w:hAnsiTheme="minorHAnsi" w:cstheme="minorHAnsi"/>
        </w:rPr>
        <w:t>concessione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di</w:t>
      </w:r>
      <w:r w:rsidRPr="001A7D01">
        <w:rPr>
          <w:rFonts w:asciiTheme="minorHAnsi" w:hAnsiTheme="minorHAnsi" w:cstheme="minorHAnsi"/>
          <w:spacing w:val="26"/>
        </w:rPr>
        <w:t xml:space="preserve"> </w:t>
      </w:r>
      <w:r w:rsidRPr="001A7D01">
        <w:rPr>
          <w:rFonts w:asciiTheme="minorHAnsi" w:hAnsiTheme="minorHAnsi" w:cstheme="minorHAnsi"/>
        </w:rPr>
        <w:t>aree</w:t>
      </w:r>
      <w:r w:rsidRPr="001A7D01">
        <w:rPr>
          <w:rFonts w:asciiTheme="minorHAnsi" w:hAnsiTheme="minorHAnsi" w:cstheme="minorHAnsi"/>
          <w:spacing w:val="24"/>
        </w:rPr>
        <w:t xml:space="preserve"> </w:t>
      </w:r>
      <w:r w:rsidRPr="001A7D01">
        <w:rPr>
          <w:rFonts w:asciiTheme="minorHAnsi" w:hAnsiTheme="minorHAnsi" w:cstheme="minorHAnsi"/>
        </w:rPr>
        <w:t>soggette</w:t>
      </w:r>
      <w:r w:rsidRPr="001A7D01">
        <w:rPr>
          <w:rFonts w:asciiTheme="minorHAnsi" w:hAnsiTheme="minorHAnsi" w:cstheme="minorHAnsi"/>
          <w:spacing w:val="26"/>
        </w:rPr>
        <w:t xml:space="preserve"> </w:t>
      </w:r>
      <w:r w:rsidRPr="001A7D01">
        <w:rPr>
          <w:rFonts w:asciiTheme="minorHAnsi" w:hAnsiTheme="minorHAnsi" w:cstheme="minorHAnsi"/>
        </w:rPr>
        <w:t>ad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uso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pubblico,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in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quanto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applicabili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la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natura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dell’oggetto.</w:t>
      </w:r>
    </w:p>
    <w:p w14:paraId="00DDEF4C" w14:textId="77777777" w:rsidR="001E6AEE" w:rsidRPr="001A7D01" w:rsidRDefault="001E6AEE" w:rsidP="00C846CB">
      <w:pPr>
        <w:pStyle w:val="Corpotesto"/>
        <w:spacing w:before="205"/>
        <w:ind w:left="0"/>
        <w:rPr>
          <w:rFonts w:asciiTheme="minorHAnsi" w:hAnsiTheme="minorHAnsi" w:cstheme="minorHAnsi"/>
        </w:rPr>
      </w:pPr>
    </w:p>
    <w:p w14:paraId="5D31F21A" w14:textId="1C7ED039" w:rsidR="001E6AEE" w:rsidRPr="001A7D01" w:rsidRDefault="00911901" w:rsidP="00C846CB">
      <w:pPr>
        <w:pStyle w:val="Corpotesto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Letto,</w:t>
      </w:r>
      <w:r w:rsidRPr="001A7D01">
        <w:rPr>
          <w:rFonts w:asciiTheme="minorHAnsi" w:hAnsiTheme="minorHAnsi" w:cstheme="minorHAnsi"/>
        </w:rPr>
        <w:t xml:space="preserve"> </w:t>
      </w:r>
      <w:r w:rsidRPr="001A7D01">
        <w:rPr>
          <w:rFonts w:asciiTheme="minorHAnsi" w:hAnsiTheme="minorHAnsi" w:cstheme="minorHAnsi"/>
        </w:rPr>
        <w:t>Confermato</w:t>
      </w:r>
      <w:r w:rsidRPr="001A7D01">
        <w:rPr>
          <w:rFonts w:asciiTheme="minorHAnsi" w:hAnsiTheme="minorHAnsi" w:cstheme="minorHAnsi"/>
          <w:spacing w:val="2"/>
        </w:rPr>
        <w:t xml:space="preserve"> </w:t>
      </w:r>
      <w:r w:rsidRPr="001A7D01">
        <w:rPr>
          <w:rFonts w:asciiTheme="minorHAnsi" w:hAnsiTheme="minorHAnsi" w:cstheme="minorHAnsi"/>
        </w:rPr>
        <w:t>e</w:t>
      </w:r>
      <w:r w:rsidRPr="001A7D01">
        <w:rPr>
          <w:rFonts w:asciiTheme="minorHAnsi" w:hAnsiTheme="minorHAnsi" w:cstheme="minorHAnsi"/>
          <w:spacing w:val="1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Sottoscritto</w:t>
      </w:r>
      <w:r w:rsidR="00C846CB">
        <w:rPr>
          <w:rFonts w:asciiTheme="minorHAnsi" w:hAnsiTheme="minorHAnsi" w:cstheme="minorHAnsi"/>
          <w:spacing w:val="-2"/>
        </w:rPr>
        <w:t>.</w:t>
      </w:r>
    </w:p>
    <w:p w14:paraId="6021B1D3" w14:textId="77777777" w:rsidR="001E6AEE" w:rsidRPr="001A7D01" w:rsidRDefault="001E6AEE">
      <w:pPr>
        <w:pStyle w:val="Corpotesto"/>
        <w:ind w:left="0"/>
        <w:jc w:val="left"/>
        <w:rPr>
          <w:rFonts w:asciiTheme="minorHAnsi" w:hAnsiTheme="minorHAnsi" w:cstheme="minorHAnsi"/>
        </w:rPr>
      </w:pPr>
    </w:p>
    <w:p w14:paraId="07AFE3EA" w14:textId="77777777" w:rsidR="001E6AEE" w:rsidRPr="001A7D01" w:rsidRDefault="001E6AEE">
      <w:pPr>
        <w:pStyle w:val="Corpotesto"/>
        <w:spacing w:before="140"/>
        <w:ind w:left="0"/>
        <w:jc w:val="left"/>
        <w:rPr>
          <w:rFonts w:asciiTheme="minorHAnsi" w:hAnsiTheme="minorHAnsi" w:cstheme="minorHAnsi"/>
        </w:rPr>
      </w:pPr>
    </w:p>
    <w:p w14:paraId="01C74FF1" w14:textId="77777777" w:rsidR="001E6AEE" w:rsidRPr="001A7D01" w:rsidRDefault="00911901">
      <w:pPr>
        <w:pStyle w:val="Corpotesto"/>
        <w:jc w:val="left"/>
        <w:rPr>
          <w:rFonts w:asciiTheme="minorHAnsi" w:hAnsiTheme="minorHAnsi" w:cstheme="minorHAnsi"/>
        </w:rPr>
      </w:pPr>
      <w:r w:rsidRPr="001A7D01">
        <w:rPr>
          <w:rFonts w:asciiTheme="minorHAnsi" w:hAnsiTheme="minorHAnsi" w:cstheme="minorHAnsi"/>
        </w:rPr>
        <w:t>LE</w:t>
      </w:r>
      <w:r w:rsidRPr="001A7D01">
        <w:rPr>
          <w:rFonts w:asciiTheme="minorHAnsi" w:hAnsiTheme="minorHAnsi" w:cstheme="minorHAnsi"/>
          <w:spacing w:val="-2"/>
        </w:rPr>
        <w:t xml:space="preserve"> </w:t>
      </w:r>
      <w:r w:rsidRPr="001A7D01">
        <w:rPr>
          <w:rFonts w:asciiTheme="minorHAnsi" w:hAnsiTheme="minorHAnsi" w:cstheme="minorHAnsi"/>
          <w:spacing w:val="-2"/>
        </w:rPr>
        <w:t>PARTI</w:t>
      </w:r>
    </w:p>
    <w:sectPr w:rsidR="001E6AEE" w:rsidRPr="001A7D01">
      <w:headerReference w:type="default" r:id="rId8"/>
      <w:footerReference w:type="default" r:id="rId9"/>
      <w:pgSz w:w="11900" w:h="16840"/>
      <w:pgMar w:top="1560" w:right="992" w:bottom="1200" w:left="992" w:header="499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187F" w14:textId="77777777" w:rsidR="00911901" w:rsidRDefault="00911901">
      <w:r>
        <w:separator/>
      </w:r>
    </w:p>
  </w:endnote>
  <w:endnote w:type="continuationSeparator" w:id="0">
    <w:p w14:paraId="7BFFAEC3" w14:textId="77777777" w:rsidR="00911901" w:rsidRDefault="0091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4031" w14:textId="77777777" w:rsidR="001E6AEE" w:rsidRDefault="00911901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644B766" wp14:editId="353C92BB">
              <wp:simplePos x="0" y="0"/>
              <wp:positionH relativeFrom="page">
                <wp:posOffset>6121397</wp:posOffset>
              </wp:positionH>
              <wp:positionV relativeFrom="page">
                <wp:posOffset>9911585</wp:posOffset>
              </wp:positionV>
              <wp:extent cx="66992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FA2AF" w14:textId="77777777" w:rsidR="001E6AEE" w:rsidRDefault="00911901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4B76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82pt;margin-top:780.45pt;width:52.75pt;height:14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" filled="f" stroked="f">
              <v:textbox inset="0,0,0,0">
                <w:txbxContent>
                  <w:p w14:paraId="1F3FA2AF" w14:textId="77777777" w:rsidR="001E6AEE" w:rsidRDefault="00911901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627F" w14:textId="77777777" w:rsidR="001E6AEE" w:rsidRDefault="00911901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2E3EF205" wp14:editId="3FD76CE1">
              <wp:simplePos x="0" y="0"/>
              <wp:positionH relativeFrom="page">
                <wp:posOffset>6121397</wp:posOffset>
              </wp:positionH>
              <wp:positionV relativeFrom="page">
                <wp:posOffset>9911585</wp:posOffset>
              </wp:positionV>
              <wp:extent cx="746125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64B02" w14:textId="77777777" w:rsidR="001E6AEE" w:rsidRDefault="00911901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EF20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482pt;margin-top:780.45pt;width:58.75pt;height:14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DkmAEAACEDAAAOAAAAZHJzL2Uyb0RvYy54bWysUt2OEyEUvjfxHQj3dqaNu91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" filled="f" stroked="f">
              <v:textbox inset="0,0,0,0">
                <w:txbxContent>
                  <w:p w14:paraId="38B64B02" w14:textId="77777777" w:rsidR="001E6AEE" w:rsidRDefault="00911901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</w:rPr>
                      <w:t>Pag.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10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E6F8" w14:textId="77777777" w:rsidR="00911901" w:rsidRDefault="00911901">
      <w:r>
        <w:separator/>
      </w:r>
    </w:p>
  </w:footnote>
  <w:footnote w:type="continuationSeparator" w:id="0">
    <w:p w14:paraId="25ADAFC6" w14:textId="77777777" w:rsidR="00911901" w:rsidRDefault="0091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EE1" w14:textId="67BDF9E0" w:rsidR="001E6AEE" w:rsidRDefault="001E6AEE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FD2"/>
    <w:multiLevelType w:val="hybridMultilevel"/>
    <w:tmpl w:val="E11A346E"/>
    <w:lvl w:ilvl="0" w:tplc="DD62B61C">
      <w:numFmt w:val="bullet"/>
      <w:lvlText w:val="•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EE437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7B12EE5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C2C93C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3EEC66B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A5C867D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505C380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5906A46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19B82CC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D45793"/>
    <w:multiLevelType w:val="hybridMultilevel"/>
    <w:tmpl w:val="F92CB264"/>
    <w:lvl w:ilvl="0" w:tplc="4B7C4C18">
      <w:numFmt w:val="bullet"/>
      <w:lvlText w:val="•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4CA6D4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A64AF81A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71ED1F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05C472F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61F0D2B0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2A9E658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ADDA166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3E3AC4F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134775"/>
    <w:multiLevelType w:val="hybridMultilevel"/>
    <w:tmpl w:val="38A80ECC"/>
    <w:lvl w:ilvl="0" w:tplc="191A554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60CE79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80A35C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E94E5B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478E7BA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D8CC28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F6A461E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520CF1D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E46E00D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3CE1BD9"/>
    <w:multiLevelType w:val="hybridMultilevel"/>
    <w:tmpl w:val="0AAEF76A"/>
    <w:lvl w:ilvl="0" w:tplc="2780A560">
      <w:start w:val="1"/>
      <w:numFmt w:val="decimal"/>
      <w:lvlText w:val="%1."/>
      <w:lvlJc w:val="left"/>
      <w:pPr>
        <w:ind w:left="388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77431EA">
      <w:numFmt w:val="bullet"/>
      <w:lvlText w:val="•"/>
      <w:lvlJc w:val="left"/>
      <w:pPr>
        <w:ind w:left="1333" w:hanging="245"/>
      </w:pPr>
      <w:rPr>
        <w:rFonts w:hint="default"/>
        <w:lang w:val="it-IT" w:eastAsia="en-US" w:bidi="ar-SA"/>
      </w:rPr>
    </w:lvl>
    <w:lvl w:ilvl="2" w:tplc="366663E8">
      <w:numFmt w:val="bullet"/>
      <w:lvlText w:val="•"/>
      <w:lvlJc w:val="left"/>
      <w:pPr>
        <w:ind w:left="2287" w:hanging="245"/>
      </w:pPr>
      <w:rPr>
        <w:rFonts w:hint="default"/>
        <w:lang w:val="it-IT" w:eastAsia="en-US" w:bidi="ar-SA"/>
      </w:rPr>
    </w:lvl>
    <w:lvl w:ilvl="3" w:tplc="2B223658">
      <w:numFmt w:val="bullet"/>
      <w:lvlText w:val="•"/>
      <w:lvlJc w:val="left"/>
      <w:pPr>
        <w:ind w:left="3240" w:hanging="245"/>
      </w:pPr>
      <w:rPr>
        <w:rFonts w:hint="default"/>
        <w:lang w:val="it-IT" w:eastAsia="en-US" w:bidi="ar-SA"/>
      </w:rPr>
    </w:lvl>
    <w:lvl w:ilvl="4" w:tplc="1A603712">
      <w:numFmt w:val="bullet"/>
      <w:lvlText w:val="•"/>
      <w:lvlJc w:val="left"/>
      <w:pPr>
        <w:ind w:left="4194" w:hanging="245"/>
      </w:pPr>
      <w:rPr>
        <w:rFonts w:hint="default"/>
        <w:lang w:val="it-IT" w:eastAsia="en-US" w:bidi="ar-SA"/>
      </w:rPr>
    </w:lvl>
    <w:lvl w:ilvl="5" w:tplc="0C3E241E">
      <w:numFmt w:val="bullet"/>
      <w:lvlText w:val="•"/>
      <w:lvlJc w:val="left"/>
      <w:pPr>
        <w:ind w:left="5148" w:hanging="245"/>
      </w:pPr>
      <w:rPr>
        <w:rFonts w:hint="default"/>
        <w:lang w:val="it-IT" w:eastAsia="en-US" w:bidi="ar-SA"/>
      </w:rPr>
    </w:lvl>
    <w:lvl w:ilvl="6" w:tplc="E64A6A80">
      <w:numFmt w:val="bullet"/>
      <w:lvlText w:val="•"/>
      <w:lvlJc w:val="left"/>
      <w:pPr>
        <w:ind w:left="6101" w:hanging="245"/>
      </w:pPr>
      <w:rPr>
        <w:rFonts w:hint="default"/>
        <w:lang w:val="it-IT" w:eastAsia="en-US" w:bidi="ar-SA"/>
      </w:rPr>
    </w:lvl>
    <w:lvl w:ilvl="7" w:tplc="205CEE86">
      <w:numFmt w:val="bullet"/>
      <w:lvlText w:val="•"/>
      <w:lvlJc w:val="left"/>
      <w:pPr>
        <w:ind w:left="7055" w:hanging="245"/>
      </w:pPr>
      <w:rPr>
        <w:rFonts w:hint="default"/>
        <w:lang w:val="it-IT" w:eastAsia="en-US" w:bidi="ar-SA"/>
      </w:rPr>
    </w:lvl>
    <w:lvl w:ilvl="8" w:tplc="24B0CE88">
      <w:numFmt w:val="bullet"/>
      <w:lvlText w:val="•"/>
      <w:lvlJc w:val="left"/>
      <w:pPr>
        <w:ind w:left="8008" w:hanging="245"/>
      </w:pPr>
      <w:rPr>
        <w:rFonts w:hint="default"/>
        <w:lang w:val="it-IT" w:eastAsia="en-US" w:bidi="ar-SA"/>
      </w:rPr>
    </w:lvl>
  </w:abstractNum>
  <w:num w:numId="1" w16cid:durableId="1303581584">
    <w:abstractNumId w:val="1"/>
  </w:num>
  <w:num w:numId="2" w16cid:durableId="805977524">
    <w:abstractNumId w:val="2"/>
  </w:num>
  <w:num w:numId="3" w16cid:durableId="1146317829">
    <w:abstractNumId w:val="0"/>
  </w:num>
  <w:num w:numId="4" w16cid:durableId="1098870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AEE"/>
    <w:rsid w:val="001A7D01"/>
    <w:rsid w:val="001D7752"/>
    <w:rsid w:val="001E6AEE"/>
    <w:rsid w:val="004319CC"/>
    <w:rsid w:val="007C5837"/>
    <w:rsid w:val="00817A74"/>
    <w:rsid w:val="0086101E"/>
    <w:rsid w:val="00911901"/>
    <w:rsid w:val="00943450"/>
    <w:rsid w:val="00AE5E52"/>
    <w:rsid w:val="00C846CB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B8AD3"/>
  <w15:docId w15:val="{9E2DECAE-0693-4A4D-8ED0-ED1B29D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59"/>
      <w:ind w:left="8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A7D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D0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7D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D0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CONTRATTO servizio pubblico locale_DET_2425_24.odt</vt:lpstr>
    </vt:vector>
  </TitlesOfParts>
  <Company/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CONTRATTO servizio pubblico locale_DET_2425_24.odt</dc:title>
  <dc:creator>TOZZATOR</dc:creator>
  <cp:lastModifiedBy>Utente</cp:lastModifiedBy>
  <cp:revision>6</cp:revision>
  <dcterms:created xsi:type="dcterms:W3CDTF">2026-07-20T11:54:00Z</dcterms:created>
  <dcterms:modified xsi:type="dcterms:W3CDTF">2026-07-20T14:32:00Z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2026-07-20T00:00:00Z</vt:filetime>
  </property>
  <property fmtid="{D5CDD505-2E9C-101B-9397-08002B2CF9AE}" pid="6" name="Producer">
    <vt:lpwstr>GPL Ghostscript 9.10</vt:lpwstr>
  </property>
</Properties>
</file>